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C19D" w14:textId="4FD9A35E" w:rsidR="00A81C19" w:rsidRPr="00F554B9" w:rsidRDefault="001D1884" w:rsidP="004B6908">
      <w:pPr>
        <w:spacing w:line="276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2021-2022</w:t>
      </w:r>
    </w:p>
    <w:p w14:paraId="402761DA" w14:textId="1763CB0E" w:rsidR="00A81C19" w:rsidRPr="00F554B9" w:rsidRDefault="001D1884" w:rsidP="004B6908">
      <w:pPr>
        <w:spacing w:before="100" w:after="100" w:line="276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lang w:val="es-ES"/>
        </w:rPr>
        <w:t>PROGRAMA</w:t>
      </w:r>
      <w:r w:rsidR="004B6908"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lang w:val="es-ES"/>
        </w:rPr>
        <w:t>C</w:t>
      </w:r>
      <w:r w:rsidRPr="00F554B9"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lang w:val="es-ES"/>
        </w:rPr>
        <w:t xml:space="preserve">IÓN </w:t>
      </w:r>
      <w:r w:rsidR="00A81C19" w:rsidRPr="00F554B9"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lang w:val="es-ES"/>
        </w:rPr>
        <w:t xml:space="preserve">1º TÉCNICO EN </w:t>
      </w:r>
      <w:r w:rsidR="004B6908"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lang w:val="es-ES"/>
        </w:rPr>
        <w:t>COMERCIALIZACIÓN DE PRODUCTOS ALIMENTARIOS</w:t>
      </w:r>
    </w:p>
    <w:p w14:paraId="41E1BC6A" w14:textId="73ABE9FC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u w:val="single"/>
          <w:lang w:val="es-ES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u w:val="single"/>
          <w:lang w:val="es-ES"/>
        </w:rPr>
        <w:t>Objetivos generales.</w:t>
      </w:r>
    </w:p>
    <w:p w14:paraId="3CCC5AA7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De conformidad con lo establecido en el </w:t>
      </w:r>
      <w:proofErr w:type="spellStart"/>
      <w:r w:rsidRPr="00F554B9">
        <w:rPr>
          <w:rFonts w:ascii="Arial" w:hAnsi="Arial"/>
        </w:rPr>
        <w:t>artículo</w:t>
      </w:r>
      <w:proofErr w:type="spellEnd"/>
      <w:r w:rsidRPr="00F554B9">
        <w:rPr>
          <w:rFonts w:ascii="Arial" w:hAnsi="Arial"/>
        </w:rPr>
        <w:t xml:space="preserve"> 9 del Real Decreto 189/2018, de 6 de abril, por el que se establece el </w:t>
      </w:r>
      <w:proofErr w:type="spellStart"/>
      <w:r w:rsidRPr="00F554B9">
        <w:rPr>
          <w:rFonts w:ascii="Arial" w:hAnsi="Arial"/>
        </w:rPr>
        <w:t>título</w:t>
      </w:r>
      <w:proofErr w:type="spellEnd"/>
      <w:r w:rsidRPr="00F554B9">
        <w:rPr>
          <w:rFonts w:ascii="Arial" w:hAnsi="Arial"/>
        </w:rPr>
        <w:t xml:space="preserve"> de </w:t>
      </w:r>
      <w:proofErr w:type="spellStart"/>
      <w:r w:rsidRPr="00F554B9">
        <w:rPr>
          <w:rFonts w:ascii="Arial" w:hAnsi="Arial"/>
        </w:rPr>
        <w:t>Técnico</w:t>
      </w:r>
      <w:proofErr w:type="spellEnd"/>
      <w:r w:rsidRPr="00F554B9">
        <w:rPr>
          <w:rFonts w:ascii="Arial" w:hAnsi="Arial"/>
        </w:rPr>
        <w:t xml:space="preserve"> en </w:t>
      </w:r>
      <w:proofErr w:type="spellStart"/>
      <w:r w:rsidRPr="00F554B9">
        <w:rPr>
          <w:rFonts w:ascii="Arial" w:hAnsi="Arial"/>
        </w:rPr>
        <w:t>Comercialización</w:t>
      </w:r>
      <w:proofErr w:type="spellEnd"/>
      <w:r w:rsidRPr="00F554B9">
        <w:rPr>
          <w:rFonts w:ascii="Arial" w:hAnsi="Arial"/>
        </w:rPr>
        <w:t xml:space="preserve"> de Productos Alimentarios y se fijan los aspectos </w:t>
      </w:r>
      <w:proofErr w:type="spellStart"/>
      <w:r w:rsidRPr="00F554B9">
        <w:rPr>
          <w:rFonts w:ascii="Arial" w:hAnsi="Arial"/>
        </w:rPr>
        <w:t>básicos</w:t>
      </w:r>
      <w:proofErr w:type="spellEnd"/>
      <w:r w:rsidRPr="00F554B9">
        <w:rPr>
          <w:rFonts w:ascii="Arial" w:hAnsi="Arial"/>
        </w:rPr>
        <w:t xml:space="preserve"> del </w:t>
      </w:r>
      <w:proofErr w:type="spellStart"/>
      <w:r w:rsidRPr="00F554B9">
        <w:rPr>
          <w:rFonts w:ascii="Arial" w:hAnsi="Arial"/>
        </w:rPr>
        <w:t>currículo</w:t>
      </w:r>
      <w:proofErr w:type="spellEnd"/>
      <w:r w:rsidRPr="00F554B9">
        <w:rPr>
          <w:rFonts w:ascii="Arial" w:hAnsi="Arial"/>
        </w:rPr>
        <w:t xml:space="preserve">, los objetivos generales de las </w:t>
      </w:r>
      <w:proofErr w:type="spellStart"/>
      <w:r w:rsidRPr="00F554B9">
        <w:rPr>
          <w:rFonts w:ascii="Arial" w:hAnsi="Arial"/>
        </w:rPr>
        <w:t>enseñanzas</w:t>
      </w:r>
      <w:proofErr w:type="spellEnd"/>
      <w:r w:rsidRPr="00F554B9">
        <w:rPr>
          <w:rFonts w:ascii="Arial" w:hAnsi="Arial"/>
        </w:rPr>
        <w:t xml:space="preserve"> correspondientes al mismo son: </w:t>
      </w:r>
    </w:p>
    <w:p w14:paraId="06BE9BE0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a) Elaborar planes de empresa para </w:t>
      </w:r>
      <w:proofErr w:type="spellStart"/>
      <w:r w:rsidRPr="00F554B9">
        <w:rPr>
          <w:rFonts w:ascii="Arial" w:hAnsi="Arial"/>
        </w:rPr>
        <w:t>pequeños</w:t>
      </w:r>
      <w:proofErr w:type="spellEnd"/>
      <w:r w:rsidRPr="00F554B9">
        <w:rPr>
          <w:rFonts w:ascii="Arial" w:hAnsi="Arial"/>
        </w:rPr>
        <w:t xml:space="preserve"> comercios de </w:t>
      </w:r>
      <w:proofErr w:type="spellStart"/>
      <w:r w:rsidRPr="00F554B9">
        <w:rPr>
          <w:rFonts w:ascii="Arial" w:hAnsi="Arial"/>
        </w:rPr>
        <w:t>alimentación</w:t>
      </w:r>
      <w:proofErr w:type="spellEnd"/>
      <w:r w:rsidRPr="00F554B9">
        <w:rPr>
          <w:rFonts w:ascii="Arial" w:hAnsi="Arial"/>
        </w:rPr>
        <w:t xml:space="preserve"> valorando las oportunidades de negocio del entorno, las formas de </w:t>
      </w:r>
      <w:proofErr w:type="spellStart"/>
      <w:r w:rsidRPr="00F554B9">
        <w:rPr>
          <w:rFonts w:ascii="Arial" w:hAnsi="Arial"/>
        </w:rPr>
        <w:t>financiación</w:t>
      </w:r>
      <w:proofErr w:type="spellEnd"/>
      <w:r w:rsidRPr="00F554B9">
        <w:rPr>
          <w:rFonts w:ascii="Arial" w:hAnsi="Arial"/>
        </w:rPr>
        <w:t xml:space="preserve"> y los requerimientos legales exigidos a fin de realizar </w:t>
      </w:r>
      <w:proofErr w:type="spellStart"/>
      <w:r w:rsidRPr="00F554B9">
        <w:rPr>
          <w:rFonts w:ascii="Arial" w:hAnsi="Arial"/>
        </w:rPr>
        <w:t>análisis</w:t>
      </w:r>
      <w:proofErr w:type="spellEnd"/>
      <w:r w:rsidRPr="00F554B9">
        <w:rPr>
          <w:rFonts w:ascii="Arial" w:hAnsi="Arial"/>
        </w:rPr>
        <w:t xml:space="preserve"> de viabilidad </w:t>
      </w:r>
      <w:proofErr w:type="spellStart"/>
      <w:r w:rsidRPr="00F554B9">
        <w:rPr>
          <w:rFonts w:ascii="Arial" w:hAnsi="Arial"/>
        </w:rPr>
        <w:t>técnica</w:t>
      </w:r>
      <w:proofErr w:type="spellEnd"/>
      <w:r w:rsidRPr="00F554B9">
        <w:rPr>
          <w:rFonts w:ascii="Arial" w:hAnsi="Arial"/>
        </w:rPr>
        <w:t xml:space="preserve">, </w:t>
      </w:r>
      <w:proofErr w:type="spellStart"/>
      <w:r w:rsidRPr="00F554B9">
        <w:rPr>
          <w:rFonts w:ascii="Arial" w:hAnsi="Arial"/>
        </w:rPr>
        <w:t>económica</w:t>
      </w:r>
      <w:proofErr w:type="spellEnd"/>
      <w:r w:rsidRPr="00F554B9">
        <w:rPr>
          <w:rFonts w:ascii="Arial" w:hAnsi="Arial"/>
        </w:rPr>
        <w:t xml:space="preserve"> y financiera. </w:t>
      </w:r>
    </w:p>
    <w:p w14:paraId="596EA6BB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b) Realizar operaciones de </w:t>
      </w:r>
      <w:proofErr w:type="spellStart"/>
      <w:r w:rsidRPr="00F554B9">
        <w:rPr>
          <w:rFonts w:ascii="Arial" w:hAnsi="Arial"/>
        </w:rPr>
        <w:t>gestión</w:t>
      </w:r>
      <w:proofErr w:type="spellEnd"/>
      <w:r w:rsidRPr="00F554B9">
        <w:rPr>
          <w:rFonts w:ascii="Arial" w:hAnsi="Arial"/>
        </w:rPr>
        <w:t xml:space="preserve"> de </w:t>
      </w:r>
      <w:proofErr w:type="spellStart"/>
      <w:r w:rsidRPr="00F554B9">
        <w:rPr>
          <w:rFonts w:ascii="Arial" w:hAnsi="Arial"/>
        </w:rPr>
        <w:t>pequeños</w:t>
      </w:r>
      <w:proofErr w:type="spellEnd"/>
      <w:r w:rsidRPr="00F554B9">
        <w:rPr>
          <w:rFonts w:ascii="Arial" w:hAnsi="Arial"/>
        </w:rPr>
        <w:t xml:space="preserve"> establecimientos alimentarios, </w:t>
      </w:r>
      <w:proofErr w:type="spellStart"/>
      <w:r w:rsidRPr="00F554B9">
        <w:rPr>
          <w:rFonts w:ascii="Arial" w:hAnsi="Arial"/>
        </w:rPr>
        <w:t>físicos</w:t>
      </w:r>
      <w:proofErr w:type="spellEnd"/>
      <w:r w:rsidRPr="00F554B9">
        <w:rPr>
          <w:rFonts w:ascii="Arial" w:hAnsi="Arial"/>
        </w:rPr>
        <w:t xml:space="preserve"> y online, aplicando procedimientos </w:t>
      </w:r>
      <w:proofErr w:type="spellStart"/>
      <w:r w:rsidRPr="00F554B9">
        <w:rPr>
          <w:rFonts w:ascii="Arial" w:hAnsi="Arial"/>
        </w:rPr>
        <w:t>según</w:t>
      </w:r>
      <w:proofErr w:type="spellEnd"/>
      <w:r w:rsidRPr="00F554B9">
        <w:rPr>
          <w:rFonts w:ascii="Arial" w:hAnsi="Arial"/>
        </w:rPr>
        <w:t xml:space="preserve"> </w:t>
      </w:r>
      <w:proofErr w:type="spellStart"/>
      <w:r w:rsidRPr="00F554B9">
        <w:rPr>
          <w:rFonts w:ascii="Arial" w:hAnsi="Arial"/>
        </w:rPr>
        <w:t>características</w:t>
      </w:r>
      <w:proofErr w:type="spellEnd"/>
      <w:r w:rsidRPr="00F554B9">
        <w:rPr>
          <w:rFonts w:ascii="Arial" w:hAnsi="Arial"/>
        </w:rPr>
        <w:t xml:space="preserve"> de la empresa y conforme a la normativa vigente para supervisar las acciones administrativas, comerciales y fiscales, y planificar la </w:t>
      </w:r>
      <w:proofErr w:type="spellStart"/>
      <w:r w:rsidRPr="00F554B9">
        <w:rPr>
          <w:rFonts w:ascii="Arial" w:hAnsi="Arial"/>
        </w:rPr>
        <w:t>tesorería</w:t>
      </w:r>
      <w:proofErr w:type="spellEnd"/>
      <w:r w:rsidRPr="00F554B9">
        <w:rPr>
          <w:rFonts w:ascii="Arial" w:hAnsi="Arial"/>
        </w:rPr>
        <w:t xml:space="preserve">. </w:t>
      </w:r>
    </w:p>
    <w:p w14:paraId="04FF4348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c) Determinar la </w:t>
      </w:r>
      <w:proofErr w:type="spellStart"/>
      <w:r w:rsidRPr="00F554B9">
        <w:rPr>
          <w:rFonts w:ascii="Arial" w:hAnsi="Arial"/>
        </w:rPr>
        <w:t>línea</w:t>
      </w:r>
      <w:proofErr w:type="spellEnd"/>
      <w:r w:rsidRPr="00F554B9">
        <w:rPr>
          <w:rFonts w:ascii="Arial" w:hAnsi="Arial"/>
        </w:rPr>
        <w:t xml:space="preserve"> comercial del </w:t>
      </w:r>
      <w:proofErr w:type="spellStart"/>
      <w:r w:rsidRPr="00F554B9">
        <w:rPr>
          <w:rFonts w:ascii="Arial" w:hAnsi="Arial"/>
        </w:rPr>
        <w:t>pequeño</w:t>
      </w:r>
      <w:proofErr w:type="spellEnd"/>
      <w:r w:rsidRPr="00F554B9">
        <w:rPr>
          <w:rFonts w:ascii="Arial" w:hAnsi="Arial"/>
        </w:rPr>
        <w:t xml:space="preserve"> negocio alimentario analizando los productos a ofertar, precios de venta, y empresas proveedoras a fin de establecer protocolos y aplicar objetivos </w:t>
      </w:r>
      <w:proofErr w:type="spellStart"/>
      <w:r w:rsidRPr="00F554B9">
        <w:rPr>
          <w:rFonts w:ascii="Arial" w:hAnsi="Arial"/>
        </w:rPr>
        <w:t>estratégicos</w:t>
      </w:r>
      <w:proofErr w:type="spellEnd"/>
      <w:r w:rsidRPr="00F554B9">
        <w:rPr>
          <w:rFonts w:ascii="Arial" w:hAnsi="Arial"/>
        </w:rPr>
        <w:t xml:space="preserve"> fijados en el plan de negocio. </w:t>
      </w:r>
    </w:p>
    <w:p w14:paraId="4FC4D17C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d) Analizar las herramientas de </w:t>
      </w:r>
      <w:proofErr w:type="spellStart"/>
      <w:r w:rsidRPr="00F554B9">
        <w:rPr>
          <w:rFonts w:ascii="Arial" w:hAnsi="Arial"/>
        </w:rPr>
        <w:t>potenciación</w:t>
      </w:r>
      <w:proofErr w:type="spellEnd"/>
      <w:r w:rsidRPr="00F554B9">
        <w:rPr>
          <w:rFonts w:ascii="Arial" w:hAnsi="Arial"/>
        </w:rPr>
        <w:t xml:space="preserve"> de las ventas en el comercio alimentario, </w:t>
      </w:r>
      <w:proofErr w:type="spellStart"/>
      <w:r w:rsidRPr="00F554B9">
        <w:rPr>
          <w:rFonts w:ascii="Arial" w:hAnsi="Arial"/>
        </w:rPr>
        <w:t>físico</w:t>
      </w:r>
      <w:proofErr w:type="spellEnd"/>
      <w:r w:rsidRPr="00F554B9">
        <w:rPr>
          <w:rFonts w:ascii="Arial" w:hAnsi="Arial"/>
        </w:rPr>
        <w:t xml:space="preserve"> y online, para el desarrollo de estrategias de marketing. </w:t>
      </w:r>
    </w:p>
    <w:p w14:paraId="4CA561F4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e) Determinar actividades de </w:t>
      </w:r>
      <w:proofErr w:type="spellStart"/>
      <w:r w:rsidRPr="00F554B9">
        <w:rPr>
          <w:rFonts w:ascii="Arial" w:hAnsi="Arial"/>
        </w:rPr>
        <w:t>promoción</w:t>
      </w:r>
      <w:proofErr w:type="spellEnd"/>
      <w:r w:rsidRPr="00F554B9">
        <w:rPr>
          <w:rFonts w:ascii="Arial" w:hAnsi="Arial"/>
        </w:rPr>
        <w:t xml:space="preserve"> de productos alimentarios, para establecer estrategias de </w:t>
      </w:r>
      <w:proofErr w:type="spellStart"/>
      <w:r w:rsidRPr="00F554B9">
        <w:rPr>
          <w:rFonts w:ascii="Arial" w:hAnsi="Arial"/>
        </w:rPr>
        <w:t>fidelización</w:t>
      </w:r>
      <w:proofErr w:type="spellEnd"/>
      <w:r w:rsidRPr="00F554B9">
        <w:rPr>
          <w:rFonts w:ascii="Arial" w:hAnsi="Arial"/>
        </w:rPr>
        <w:t xml:space="preserve"> de clientes. </w:t>
      </w:r>
    </w:p>
    <w:p w14:paraId="7FABBAA8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f) Analizar las estrategias de </w:t>
      </w:r>
      <w:proofErr w:type="spellStart"/>
      <w:r w:rsidRPr="00F554B9">
        <w:rPr>
          <w:rFonts w:ascii="Arial" w:hAnsi="Arial"/>
        </w:rPr>
        <w:t>distribución</w:t>
      </w:r>
      <w:proofErr w:type="spellEnd"/>
      <w:r w:rsidRPr="00F554B9">
        <w:rPr>
          <w:rFonts w:ascii="Arial" w:hAnsi="Arial"/>
        </w:rPr>
        <w:t xml:space="preserve"> de alimentos y elementos atractivos y publicitarios en comercios alimentarios para organizar y dinamizar el punto de venta. </w:t>
      </w:r>
    </w:p>
    <w:p w14:paraId="7A24CA3F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g) Crear espacios atractivos determinando la </w:t>
      </w:r>
      <w:proofErr w:type="spellStart"/>
      <w:r w:rsidRPr="00F554B9">
        <w:rPr>
          <w:rFonts w:ascii="Arial" w:hAnsi="Arial"/>
        </w:rPr>
        <w:t>ubicación</w:t>
      </w:r>
      <w:proofErr w:type="spellEnd"/>
      <w:r w:rsidRPr="00F554B9">
        <w:rPr>
          <w:rFonts w:ascii="Arial" w:hAnsi="Arial"/>
        </w:rPr>
        <w:t xml:space="preserve"> de lineales y expositores necesarios en las actividades de </w:t>
      </w:r>
      <w:proofErr w:type="spellStart"/>
      <w:r w:rsidRPr="00F554B9">
        <w:rPr>
          <w:rFonts w:ascii="Arial" w:hAnsi="Arial"/>
        </w:rPr>
        <w:t>promoción</w:t>
      </w:r>
      <w:proofErr w:type="spellEnd"/>
      <w:r w:rsidRPr="00F554B9">
        <w:rPr>
          <w:rFonts w:ascii="Arial" w:hAnsi="Arial"/>
        </w:rPr>
        <w:t xml:space="preserve"> para supervisar el montaje en los puntos de venta. </w:t>
      </w:r>
    </w:p>
    <w:p w14:paraId="706FBF9B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h) Coordinar y seleccionar proveedores de alimentos, negociando las ofertas y condiciones de abastecimiento. </w:t>
      </w:r>
    </w:p>
    <w:p w14:paraId="0A168CBB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i) Organizar el suministro, almacenamiento y </w:t>
      </w:r>
      <w:proofErr w:type="spellStart"/>
      <w:r w:rsidRPr="00F554B9">
        <w:rPr>
          <w:rFonts w:ascii="Arial" w:hAnsi="Arial"/>
        </w:rPr>
        <w:t>conservación</w:t>
      </w:r>
      <w:proofErr w:type="spellEnd"/>
      <w:r w:rsidRPr="00F554B9">
        <w:rPr>
          <w:rFonts w:ascii="Arial" w:hAnsi="Arial"/>
        </w:rPr>
        <w:t xml:space="preserve"> de productos alimentarios, a fin de gestionar la </w:t>
      </w:r>
      <w:proofErr w:type="spellStart"/>
      <w:r w:rsidRPr="00F554B9">
        <w:rPr>
          <w:rFonts w:ascii="Arial" w:hAnsi="Arial"/>
        </w:rPr>
        <w:t>logística</w:t>
      </w:r>
      <w:proofErr w:type="spellEnd"/>
      <w:r w:rsidRPr="00F554B9">
        <w:rPr>
          <w:rFonts w:ascii="Arial" w:hAnsi="Arial"/>
        </w:rPr>
        <w:t xml:space="preserve"> de comercios alimentarios </w:t>
      </w:r>
      <w:proofErr w:type="spellStart"/>
      <w:r w:rsidRPr="00F554B9">
        <w:rPr>
          <w:rFonts w:ascii="Arial" w:hAnsi="Arial"/>
        </w:rPr>
        <w:t>físicos</w:t>
      </w:r>
      <w:proofErr w:type="spellEnd"/>
      <w:r w:rsidRPr="00F554B9">
        <w:rPr>
          <w:rFonts w:ascii="Arial" w:hAnsi="Arial"/>
        </w:rPr>
        <w:t xml:space="preserve"> y online. </w:t>
      </w:r>
    </w:p>
    <w:p w14:paraId="1E21994F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j) Determinar protocolos de </w:t>
      </w:r>
      <w:proofErr w:type="spellStart"/>
      <w:r w:rsidRPr="00F554B9">
        <w:rPr>
          <w:rFonts w:ascii="Arial" w:hAnsi="Arial"/>
        </w:rPr>
        <w:t>aplicación</w:t>
      </w:r>
      <w:proofErr w:type="spellEnd"/>
      <w:r w:rsidRPr="00F554B9">
        <w:rPr>
          <w:rFonts w:ascii="Arial" w:hAnsi="Arial"/>
        </w:rPr>
        <w:t xml:space="preserve"> de las normas de calidad y seguridad alimentaria, </w:t>
      </w:r>
      <w:proofErr w:type="spellStart"/>
      <w:r w:rsidRPr="00F554B9">
        <w:rPr>
          <w:rFonts w:ascii="Arial" w:hAnsi="Arial"/>
        </w:rPr>
        <w:t>protección</w:t>
      </w:r>
      <w:proofErr w:type="spellEnd"/>
      <w:r w:rsidRPr="00F554B9">
        <w:rPr>
          <w:rFonts w:ascii="Arial" w:hAnsi="Arial"/>
        </w:rPr>
        <w:t xml:space="preserve"> del consumidor y de </w:t>
      </w:r>
      <w:proofErr w:type="spellStart"/>
      <w:r w:rsidRPr="00F554B9">
        <w:rPr>
          <w:rFonts w:ascii="Arial" w:hAnsi="Arial"/>
        </w:rPr>
        <w:t>prevención</w:t>
      </w:r>
      <w:proofErr w:type="spellEnd"/>
      <w:r w:rsidRPr="00F554B9">
        <w:rPr>
          <w:rFonts w:ascii="Arial" w:hAnsi="Arial"/>
        </w:rPr>
        <w:t xml:space="preserve"> de riesgos laborales y ambientales, para la </w:t>
      </w:r>
      <w:proofErr w:type="spellStart"/>
      <w:r w:rsidRPr="00F554B9">
        <w:rPr>
          <w:rFonts w:ascii="Arial" w:hAnsi="Arial"/>
        </w:rPr>
        <w:t>manipulación</w:t>
      </w:r>
      <w:proofErr w:type="spellEnd"/>
      <w:r w:rsidRPr="00F554B9">
        <w:rPr>
          <w:rFonts w:ascii="Arial" w:hAnsi="Arial"/>
        </w:rPr>
        <w:t xml:space="preserve"> de los productos alimentarios. </w:t>
      </w:r>
    </w:p>
    <w:p w14:paraId="0A032818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lastRenderedPageBreak/>
        <w:t xml:space="preserve">k) Analizar y supervisar la </w:t>
      </w:r>
      <w:proofErr w:type="spellStart"/>
      <w:r w:rsidRPr="00F554B9">
        <w:rPr>
          <w:rFonts w:ascii="Arial" w:hAnsi="Arial"/>
        </w:rPr>
        <w:t>aplicación</w:t>
      </w:r>
      <w:proofErr w:type="spellEnd"/>
      <w:r w:rsidRPr="00F554B9">
        <w:rPr>
          <w:rFonts w:ascii="Arial" w:hAnsi="Arial"/>
        </w:rPr>
        <w:t xml:space="preserve"> de las </w:t>
      </w:r>
      <w:proofErr w:type="spellStart"/>
      <w:r w:rsidRPr="00F554B9">
        <w:rPr>
          <w:rFonts w:ascii="Arial" w:hAnsi="Arial"/>
        </w:rPr>
        <w:t>técnicas</w:t>
      </w:r>
      <w:proofErr w:type="spellEnd"/>
      <w:r w:rsidRPr="00F554B9">
        <w:rPr>
          <w:rFonts w:ascii="Arial" w:hAnsi="Arial"/>
        </w:rPr>
        <w:t xml:space="preserve"> de despiece y corte de carnes, pescados y frutas en </w:t>
      </w:r>
      <w:proofErr w:type="spellStart"/>
      <w:r w:rsidRPr="00F554B9">
        <w:rPr>
          <w:rFonts w:ascii="Arial" w:hAnsi="Arial"/>
        </w:rPr>
        <w:t>función</w:t>
      </w:r>
      <w:proofErr w:type="spellEnd"/>
      <w:r w:rsidRPr="00F554B9">
        <w:rPr>
          <w:rFonts w:ascii="Arial" w:hAnsi="Arial"/>
        </w:rPr>
        <w:t xml:space="preserve"> del destino culinario. </w:t>
      </w:r>
    </w:p>
    <w:p w14:paraId="3625E3A1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l) Analizar y supervisar la </w:t>
      </w:r>
      <w:proofErr w:type="spellStart"/>
      <w:r w:rsidRPr="00F554B9">
        <w:rPr>
          <w:rFonts w:ascii="Arial" w:hAnsi="Arial"/>
        </w:rPr>
        <w:t>aplicación</w:t>
      </w:r>
      <w:proofErr w:type="spellEnd"/>
      <w:r w:rsidRPr="00F554B9">
        <w:rPr>
          <w:rFonts w:ascii="Arial" w:hAnsi="Arial"/>
        </w:rPr>
        <w:t xml:space="preserve"> de las </w:t>
      </w:r>
      <w:proofErr w:type="spellStart"/>
      <w:r w:rsidRPr="00F554B9">
        <w:rPr>
          <w:rFonts w:ascii="Arial" w:hAnsi="Arial"/>
        </w:rPr>
        <w:t>técnicas</w:t>
      </w:r>
      <w:proofErr w:type="spellEnd"/>
      <w:r w:rsidRPr="00F554B9">
        <w:rPr>
          <w:rFonts w:ascii="Arial" w:hAnsi="Arial"/>
        </w:rPr>
        <w:t xml:space="preserve"> de </w:t>
      </w:r>
      <w:proofErr w:type="spellStart"/>
      <w:r w:rsidRPr="00F554B9">
        <w:rPr>
          <w:rFonts w:ascii="Arial" w:hAnsi="Arial"/>
        </w:rPr>
        <w:t>elaboración</w:t>
      </w:r>
      <w:proofErr w:type="spellEnd"/>
      <w:r w:rsidRPr="00F554B9">
        <w:rPr>
          <w:rFonts w:ascii="Arial" w:hAnsi="Arial"/>
        </w:rPr>
        <w:t xml:space="preserve"> de derivados </w:t>
      </w:r>
      <w:proofErr w:type="spellStart"/>
      <w:r w:rsidRPr="00F554B9">
        <w:rPr>
          <w:rFonts w:ascii="Arial" w:hAnsi="Arial"/>
        </w:rPr>
        <w:t>cárnicos</w:t>
      </w:r>
      <w:proofErr w:type="spellEnd"/>
      <w:r w:rsidRPr="00F554B9">
        <w:rPr>
          <w:rFonts w:ascii="Arial" w:hAnsi="Arial"/>
        </w:rPr>
        <w:t xml:space="preserve"> en </w:t>
      </w:r>
      <w:proofErr w:type="spellStart"/>
      <w:r w:rsidRPr="00F554B9">
        <w:rPr>
          <w:rFonts w:ascii="Arial" w:hAnsi="Arial"/>
        </w:rPr>
        <w:t>función</w:t>
      </w:r>
      <w:proofErr w:type="spellEnd"/>
      <w:r w:rsidRPr="00F554B9">
        <w:rPr>
          <w:rFonts w:ascii="Arial" w:hAnsi="Arial"/>
        </w:rPr>
        <w:t xml:space="preserve"> de su uso culinario. </w:t>
      </w:r>
    </w:p>
    <w:p w14:paraId="669A7931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m) Analizar y supervisar la </w:t>
      </w:r>
      <w:proofErr w:type="spellStart"/>
      <w:r w:rsidRPr="00F554B9">
        <w:rPr>
          <w:rFonts w:ascii="Arial" w:hAnsi="Arial"/>
        </w:rPr>
        <w:t>aplicación</w:t>
      </w:r>
      <w:proofErr w:type="spellEnd"/>
      <w:r w:rsidRPr="00F554B9">
        <w:rPr>
          <w:rFonts w:ascii="Arial" w:hAnsi="Arial"/>
        </w:rPr>
        <w:t xml:space="preserve"> de las </w:t>
      </w:r>
      <w:proofErr w:type="spellStart"/>
      <w:r w:rsidRPr="00F554B9">
        <w:rPr>
          <w:rFonts w:ascii="Arial" w:hAnsi="Arial"/>
        </w:rPr>
        <w:t>técnicas</w:t>
      </w:r>
      <w:proofErr w:type="spellEnd"/>
      <w:r w:rsidRPr="00F554B9">
        <w:rPr>
          <w:rFonts w:ascii="Arial" w:hAnsi="Arial"/>
        </w:rPr>
        <w:t xml:space="preserve"> de marinado y adobo de pescados a fin de supervisar la </w:t>
      </w:r>
      <w:proofErr w:type="spellStart"/>
      <w:r w:rsidRPr="00F554B9">
        <w:rPr>
          <w:rFonts w:ascii="Arial" w:hAnsi="Arial"/>
        </w:rPr>
        <w:t>elaboración</w:t>
      </w:r>
      <w:proofErr w:type="spellEnd"/>
      <w:r w:rsidRPr="00F554B9">
        <w:rPr>
          <w:rFonts w:ascii="Arial" w:hAnsi="Arial"/>
        </w:rPr>
        <w:t xml:space="preserve"> de derivados de pescados. </w:t>
      </w:r>
    </w:p>
    <w:p w14:paraId="4F28479C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n) Determinar </w:t>
      </w:r>
      <w:proofErr w:type="spellStart"/>
      <w:r w:rsidRPr="00F554B9">
        <w:rPr>
          <w:rFonts w:ascii="Arial" w:hAnsi="Arial"/>
        </w:rPr>
        <w:t>líneas</w:t>
      </w:r>
      <w:proofErr w:type="spellEnd"/>
      <w:r w:rsidRPr="00F554B9">
        <w:rPr>
          <w:rFonts w:ascii="Arial" w:hAnsi="Arial"/>
        </w:rPr>
        <w:t xml:space="preserve"> de </w:t>
      </w:r>
      <w:proofErr w:type="spellStart"/>
      <w:r w:rsidRPr="00F554B9">
        <w:rPr>
          <w:rFonts w:ascii="Arial" w:hAnsi="Arial"/>
        </w:rPr>
        <w:t>actuación</w:t>
      </w:r>
      <w:proofErr w:type="spellEnd"/>
      <w:r w:rsidRPr="00F554B9">
        <w:rPr>
          <w:rFonts w:ascii="Arial" w:hAnsi="Arial"/>
        </w:rPr>
        <w:t xml:space="preserve"> en el asesoramiento de productos alimentarios, y de </w:t>
      </w:r>
      <w:proofErr w:type="spellStart"/>
      <w:r w:rsidRPr="00F554B9">
        <w:rPr>
          <w:rFonts w:ascii="Arial" w:hAnsi="Arial"/>
        </w:rPr>
        <w:t>atención</w:t>
      </w:r>
      <w:proofErr w:type="spellEnd"/>
      <w:r w:rsidRPr="00F554B9">
        <w:rPr>
          <w:rFonts w:ascii="Arial" w:hAnsi="Arial"/>
        </w:rPr>
        <w:t xml:space="preserve"> al cliente, utilizando distintos canales de </w:t>
      </w:r>
      <w:proofErr w:type="spellStart"/>
      <w:r w:rsidRPr="00F554B9">
        <w:rPr>
          <w:rFonts w:ascii="Arial" w:hAnsi="Arial"/>
        </w:rPr>
        <w:t>comunicación</w:t>
      </w:r>
      <w:proofErr w:type="spellEnd"/>
      <w:r w:rsidRPr="00F554B9">
        <w:rPr>
          <w:rFonts w:ascii="Arial" w:hAnsi="Arial"/>
        </w:rPr>
        <w:t xml:space="preserve">, presencial u online, para supervisar la </w:t>
      </w:r>
      <w:proofErr w:type="spellStart"/>
      <w:r w:rsidRPr="00F554B9">
        <w:rPr>
          <w:rFonts w:ascii="Arial" w:hAnsi="Arial"/>
        </w:rPr>
        <w:t>atención</w:t>
      </w:r>
      <w:proofErr w:type="spellEnd"/>
      <w:r w:rsidRPr="00F554B9">
        <w:rPr>
          <w:rFonts w:ascii="Arial" w:hAnsi="Arial"/>
        </w:rPr>
        <w:t xml:space="preserve"> comercial. </w:t>
      </w:r>
    </w:p>
    <w:p w14:paraId="574FFA58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ñ) Gestionar la venta online de productos alimentarios, atendiendo </w:t>
      </w:r>
      <w:proofErr w:type="spellStart"/>
      <w:r w:rsidRPr="00F554B9">
        <w:rPr>
          <w:rFonts w:ascii="Arial" w:hAnsi="Arial"/>
        </w:rPr>
        <w:t>telemáticamente</w:t>
      </w:r>
      <w:proofErr w:type="spellEnd"/>
      <w:r w:rsidRPr="00F554B9">
        <w:rPr>
          <w:rFonts w:ascii="Arial" w:hAnsi="Arial"/>
        </w:rPr>
        <w:t xml:space="preserve"> a los clientes, manteniendo la </w:t>
      </w:r>
      <w:proofErr w:type="spellStart"/>
      <w:r w:rsidRPr="00F554B9">
        <w:rPr>
          <w:rFonts w:ascii="Arial" w:hAnsi="Arial"/>
        </w:rPr>
        <w:t>página</w:t>
      </w:r>
      <w:proofErr w:type="spellEnd"/>
      <w:r w:rsidRPr="00F554B9">
        <w:rPr>
          <w:rFonts w:ascii="Arial" w:hAnsi="Arial"/>
        </w:rPr>
        <w:t xml:space="preserve"> web y supervisando la </w:t>
      </w:r>
      <w:proofErr w:type="spellStart"/>
      <w:r w:rsidRPr="00F554B9">
        <w:rPr>
          <w:rFonts w:ascii="Arial" w:hAnsi="Arial"/>
        </w:rPr>
        <w:t>distribución</w:t>
      </w:r>
      <w:proofErr w:type="spellEnd"/>
      <w:r w:rsidRPr="00F554B9">
        <w:rPr>
          <w:rFonts w:ascii="Arial" w:hAnsi="Arial"/>
        </w:rPr>
        <w:t xml:space="preserve"> de los productos. </w:t>
      </w:r>
    </w:p>
    <w:p w14:paraId="3243F788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o) Elaborar y gestionar documentos comerciales empleados en la </w:t>
      </w:r>
      <w:proofErr w:type="spellStart"/>
      <w:r w:rsidRPr="00F554B9">
        <w:rPr>
          <w:rFonts w:ascii="Arial" w:hAnsi="Arial"/>
        </w:rPr>
        <w:t>gestión</w:t>
      </w:r>
      <w:proofErr w:type="spellEnd"/>
      <w:r w:rsidRPr="00F554B9">
        <w:rPr>
          <w:rFonts w:ascii="Arial" w:hAnsi="Arial"/>
        </w:rPr>
        <w:t xml:space="preserve"> comercial y administrativa de establecimientos alimentarios, utilizando programas </w:t>
      </w:r>
      <w:proofErr w:type="spellStart"/>
      <w:r w:rsidRPr="00F554B9">
        <w:rPr>
          <w:rFonts w:ascii="Arial" w:hAnsi="Arial"/>
        </w:rPr>
        <w:t>específicos</w:t>
      </w:r>
      <w:proofErr w:type="spellEnd"/>
      <w:r w:rsidRPr="00F554B9">
        <w:rPr>
          <w:rFonts w:ascii="Arial" w:hAnsi="Arial"/>
        </w:rPr>
        <w:t xml:space="preserve">. </w:t>
      </w:r>
    </w:p>
    <w:p w14:paraId="747BF605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p) Identificar expresiones y reglas de </w:t>
      </w:r>
      <w:proofErr w:type="spellStart"/>
      <w:r w:rsidRPr="00F554B9">
        <w:rPr>
          <w:rFonts w:ascii="Arial" w:hAnsi="Arial"/>
        </w:rPr>
        <w:t>comunicación</w:t>
      </w:r>
      <w:proofErr w:type="spellEnd"/>
      <w:r w:rsidRPr="00F554B9">
        <w:rPr>
          <w:rFonts w:ascii="Arial" w:hAnsi="Arial"/>
        </w:rPr>
        <w:t xml:space="preserve"> en </w:t>
      </w:r>
      <w:proofErr w:type="spellStart"/>
      <w:r w:rsidRPr="00F554B9">
        <w:rPr>
          <w:rFonts w:ascii="Arial" w:hAnsi="Arial"/>
        </w:rPr>
        <w:t>inglés</w:t>
      </w:r>
      <w:proofErr w:type="spellEnd"/>
      <w:r w:rsidRPr="00F554B9">
        <w:rPr>
          <w:rFonts w:ascii="Arial" w:hAnsi="Arial"/>
        </w:rPr>
        <w:t xml:space="preserve">, tanto de palabra como por escrito, para gestionar en </w:t>
      </w:r>
      <w:proofErr w:type="spellStart"/>
      <w:r w:rsidRPr="00F554B9">
        <w:rPr>
          <w:rFonts w:ascii="Arial" w:hAnsi="Arial"/>
        </w:rPr>
        <w:t>inglés</w:t>
      </w:r>
      <w:proofErr w:type="spellEnd"/>
      <w:r w:rsidRPr="00F554B9">
        <w:rPr>
          <w:rFonts w:ascii="Arial" w:hAnsi="Arial"/>
        </w:rPr>
        <w:t xml:space="preserve"> las relaciones con clientes, usuarios o consumidores. </w:t>
      </w:r>
    </w:p>
    <w:p w14:paraId="529A00F2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q) Analizar y utilizar los recursos existentes para el aprendizaje a lo largo de la vida y las </w:t>
      </w:r>
      <w:proofErr w:type="spellStart"/>
      <w:r w:rsidRPr="00F554B9">
        <w:rPr>
          <w:rFonts w:ascii="Arial" w:hAnsi="Arial"/>
        </w:rPr>
        <w:t>tecnologías</w:t>
      </w:r>
      <w:proofErr w:type="spellEnd"/>
      <w:r w:rsidRPr="00F554B9">
        <w:rPr>
          <w:rFonts w:ascii="Arial" w:hAnsi="Arial"/>
        </w:rPr>
        <w:t xml:space="preserve"> de la </w:t>
      </w:r>
      <w:proofErr w:type="spellStart"/>
      <w:r w:rsidRPr="00F554B9">
        <w:rPr>
          <w:rFonts w:ascii="Arial" w:hAnsi="Arial"/>
        </w:rPr>
        <w:t>información</w:t>
      </w:r>
      <w:proofErr w:type="spellEnd"/>
      <w:r w:rsidRPr="00F554B9">
        <w:rPr>
          <w:rFonts w:ascii="Arial" w:hAnsi="Arial"/>
        </w:rPr>
        <w:t xml:space="preserve"> y la </w:t>
      </w:r>
      <w:proofErr w:type="spellStart"/>
      <w:r w:rsidRPr="00F554B9">
        <w:rPr>
          <w:rFonts w:ascii="Arial" w:hAnsi="Arial"/>
        </w:rPr>
        <w:t>comunicación</w:t>
      </w:r>
      <w:proofErr w:type="spellEnd"/>
      <w:r w:rsidRPr="00F554B9">
        <w:rPr>
          <w:rFonts w:ascii="Arial" w:hAnsi="Arial"/>
        </w:rPr>
        <w:t xml:space="preserve"> para aprender y actualizar sus conocimientos, reconociendo las posibilidades de mejora profesional y personal, para adaptarse a diferentes situaciones profesionales y laborales. </w:t>
      </w:r>
    </w:p>
    <w:p w14:paraId="72891F1C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r) Desarrollar trabajos en equipo y valorar su </w:t>
      </w:r>
      <w:proofErr w:type="spellStart"/>
      <w:r w:rsidRPr="00F554B9">
        <w:rPr>
          <w:rFonts w:ascii="Arial" w:hAnsi="Arial"/>
        </w:rPr>
        <w:t>organización</w:t>
      </w:r>
      <w:proofErr w:type="spellEnd"/>
      <w:r w:rsidRPr="00F554B9">
        <w:rPr>
          <w:rFonts w:ascii="Arial" w:hAnsi="Arial"/>
        </w:rPr>
        <w:t xml:space="preserve">, participando con tolerancia y respeto, y tomar decisiones colectivas o individuales para actuar con responsabilidad y </w:t>
      </w:r>
      <w:proofErr w:type="spellStart"/>
      <w:r w:rsidRPr="00F554B9">
        <w:rPr>
          <w:rFonts w:ascii="Arial" w:hAnsi="Arial"/>
        </w:rPr>
        <w:t>autonomía</w:t>
      </w:r>
      <w:proofErr w:type="spellEnd"/>
      <w:r w:rsidRPr="00F554B9">
        <w:rPr>
          <w:rFonts w:ascii="Arial" w:hAnsi="Arial"/>
        </w:rPr>
        <w:t xml:space="preserve">. </w:t>
      </w:r>
    </w:p>
    <w:p w14:paraId="5950ACE6" w14:textId="2A3C9E14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s) Adoptar y valorar soluciones creativas ante problemas y contingencias que se presentan en el desarrollo de los procesos de trabajo, para resolver de forma responsable las incidencias de su actividad. </w:t>
      </w:r>
    </w:p>
    <w:p w14:paraId="0705D0FE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t) Aplicar </w:t>
      </w:r>
      <w:proofErr w:type="spellStart"/>
      <w:r w:rsidRPr="00F554B9">
        <w:rPr>
          <w:rFonts w:ascii="Arial" w:hAnsi="Arial"/>
        </w:rPr>
        <w:t>técnicas</w:t>
      </w:r>
      <w:proofErr w:type="spellEnd"/>
      <w:r w:rsidRPr="00F554B9">
        <w:rPr>
          <w:rFonts w:ascii="Arial" w:hAnsi="Arial"/>
        </w:rPr>
        <w:t xml:space="preserve"> de </w:t>
      </w:r>
      <w:proofErr w:type="spellStart"/>
      <w:r w:rsidRPr="00F554B9">
        <w:rPr>
          <w:rFonts w:ascii="Arial" w:hAnsi="Arial"/>
        </w:rPr>
        <w:t>comunicación</w:t>
      </w:r>
      <w:proofErr w:type="spellEnd"/>
      <w:r w:rsidRPr="00F554B9">
        <w:rPr>
          <w:rFonts w:ascii="Arial" w:hAnsi="Arial"/>
        </w:rPr>
        <w:t xml:space="preserve">, </w:t>
      </w:r>
      <w:proofErr w:type="spellStart"/>
      <w:r w:rsidRPr="00F554B9">
        <w:rPr>
          <w:rFonts w:ascii="Arial" w:hAnsi="Arial"/>
        </w:rPr>
        <w:t>adaptándose</w:t>
      </w:r>
      <w:proofErr w:type="spellEnd"/>
      <w:r w:rsidRPr="00F554B9">
        <w:rPr>
          <w:rFonts w:ascii="Arial" w:hAnsi="Arial"/>
        </w:rPr>
        <w:t xml:space="preserve"> a los contenidos que se van a transmitir, a su finalidad y a las </w:t>
      </w:r>
      <w:proofErr w:type="spellStart"/>
      <w:r w:rsidRPr="00F554B9">
        <w:rPr>
          <w:rFonts w:ascii="Arial" w:hAnsi="Arial"/>
        </w:rPr>
        <w:t>características</w:t>
      </w:r>
      <w:proofErr w:type="spellEnd"/>
      <w:r w:rsidRPr="00F554B9">
        <w:rPr>
          <w:rFonts w:ascii="Arial" w:hAnsi="Arial"/>
        </w:rPr>
        <w:t xml:space="preserve"> de los receptores, para asegurar la eficacia del proceso. </w:t>
      </w:r>
    </w:p>
    <w:p w14:paraId="052F6729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u) Analizar los riesgos ambientales y laborales asociados a la actividad profesional, </w:t>
      </w:r>
      <w:proofErr w:type="spellStart"/>
      <w:r w:rsidRPr="00F554B9">
        <w:rPr>
          <w:rFonts w:ascii="Arial" w:hAnsi="Arial"/>
        </w:rPr>
        <w:t>relacionándolos</w:t>
      </w:r>
      <w:proofErr w:type="spellEnd"/>
      <w:r w:rsidRPr="00F554B9">
        <w:rPr>
          <w:rFonts w:ascii="Arial" w:hAnsi="Arial"/>
        </w:rPr>
        <w:t xml:space="preserve"> con las causas que los producen, a fin de fundamentar las medidas preventivas que se van a adoptar, y aplicar los protocolos correspondientes para evitar </w:t>
      </w:r>
      <w:proofErr w:type="spellStart"/>
      <w:r w:rsidRPr="00F554B9">
        <w:rPr>
          <w:rFonts w:ascii="Arial" w:hAnsi="Arial"/>
        </w:rPr>
        <w:t>daños</w:t>
      </w:r>
      <w:proofErr w:type="spellEnd"/>
      <w:r w:rsidRPr="00F554B9">
        <w:rPr>
          <w:rFonts w:ascii="Arial" w:hAnsi="Arial"/>
        </w:rPr>
        <w:t xml:space="preserve"> en uno mismo, en las </w:t>
      </w:r>
      <w:proofErr w:type="spellStart"/>
      <w:r w:rsidRPr="00F554B9">
        <w:rPr>
          <w:rFonts w:ascii="Arial" w:hAnsi="Arial"/>
        </w:rPr>
        <w:t>demás</w:t>
      </w:r>
      <w:proofErr w:type="spellEnd"/>
      <w:r w:rsidRPr="00F554B9">
        <w:rPr>
          <w:rFonts w:ascii="Arial" w:hAnsi="Arial"/>
        </w:rPr>
        <w:t xml:space="preserve"> personas, en el entorno y en el medio ambiente. </w:t>
      </w:r>
    </w:p>
    <w:p w14:paraId="06953CEE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lastRenderedPageBreak/>
        <w:t xml:space="preserve">v) Analizar y aplicar las </w:t>
      </w:r>
      <w:proofErr w:type="spellStart"/>
      <w:r w:rsidRPr="00F554B9">
        <w:rPr>
          <w:rFonts w:ascii="Arial" w:hAnsi="Arial"/>
        </w:rPr>
        <w:t>técnicas</w:t>
      </w:r>
      <w:proofErr w:type="spellEnd"/>
      <w:r w:rsidRPr="00F554B9">
        <w:rPr>
          <w:rFonts w:ascii="Arial" w:hAnsi="Arial"/>
        </w:rPr>
        <w:t xml:space="preserve"> necesarias para dar respuesta a la accesibilidad universal y al «</w:t>
      </w:r>
      <w:proofErr w:type="spellStart"/>
      <w:r w:rsidRPr="00F554B9">
        <w:rPr>
          <w:rFonts w:ascii="Arial" w:hAnsi="Arial"/>
        </w:rPr>
        <w:t>diseño</w:t>
      </w:r>
      <w:proofErr w:type="spellEnd"/>
      <w:r w:rsidRPr="00F554B9">
        <w:rPr>
          <w:rFonts w:ascii="Arial" w:hAnsi="Arial"/>
        </w:rPr>
        <w:t xml:space="preserve"> para todas las personas». </w:t>
      </w:r>
    </w:p>
    <w:p w14:paraId="264F304F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w) Aplicar y analizar las </w:t>
      </w:r>
      <w:proofErr w:type="spellStart"/>
      <w:r w:rsidRPr="00F554B9">
        <w:rPr>
          <w:rFonts w:ascii="Arial" w:hAnsi="Arial"/>
        </w:rPr>
        <w:t>técnicas</w:t>
      </w:r>
      <w:proofErr w:type="spellEnd"/>
      <w:r w:rsidRPr="00F554B9">
        <w:rPr>
          <w:rFonts w:ascii="Arial" w:hAnsi="Arial"/>
        </w:rPr>
        <w:t xml:space="preserve"> necesarias para mejorar los procedimientos de calidad del trabajo en el proceso de aprendizaje y del sector productivo de referencia. </w:t>
      </w:r>
    </w:p>
    <w:p w14:paraId="46FD02DE" w14:textId="77777777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x) Utilizar procedimientos relacionados con la cultura emprendedora, empresarial y de iniciativa profesional, para realizar la </w:t>
      </w:r>
      <w:proofErr w:type="spellStart"/>
      <w:r w:rsidRPr="00F554B9">
        <w:rPr>
          <w:rFonts w:ascii="Arial" w:hAnsi="Arial"/>
        </w:rPr>
        <w:t>gestión</w:t>
      </w:r>
      <w:proofErr w:type="spellEnd"/>
      <w:r w:rsidRPr="00F554B9">
        <w:rPr>
          <w:rFonts w:ascii="Arial" w:hAnsi="Arial"/>
        </w:rPr>
        <w:t xml:space="preserve"> </w:t>
      </w:r>
      <w:proofErr w:type="spellStart"/>
      <w:r w:rsidRPr="00F554B9">
        <w:rPr>
          <w:rFonts w:ascii="Arial" w:hAnsi="Arial"/>
        </w:rPr>
        <w:t>básica</w:t>
      </w:r>
      <w:proofErr w:type="spellEnd"/>
      <w:r w:rsidRPr="00F554B9">
        <w:rPr>
          <w:rFonts w:ascii="Arial" w:hAnsi="Arial"/>
        </w:rPr>
        <w:t xml:space="preserve"> de una </w:t>
      </w:r>
      <w:proofErr w:type="spellStart"/>
      <w:r w:rsidRPr="00F554B9">
        <w:rPr>
          <w:rFonts w:ascii="Arial" w:hAnsi="Arial"/>
        </w:rPr>
        <w:t>pequeña</w:t>
      </w:r>
      <w:proofErr w:type="spellEnd"/>
      <w:r w:rsidRPr="00F554B9">
        <w:rPr>
          <w:rFonts w:ascii="Arial" w:hAnsi="Arial"/>
        </w:rPr>
        <w:t xml:space="preserve"> empresa o emprender un trabajo. </w:t>
      </w:r>
    </w:p>
    <w:p w14:paraId="253C5C50" w14:textId="117B57B5" w:rsidR="00A81C19" w:rsidRPr="00F554B9" w:rsidRDefault="00A81C19" w:rsidP="00A81C19">
      <w:pPr>
        <w:pStyle w:val="NormalWeb"/>
        <w:rPr>
          <w:rFonts w:ascii="Arial" w:hAnsi="Arial"/>
        </w:rPr>
      </w:pPr>
      <w:r w:rsidRPr="00F554B9">
        <w:rPr>
          <w:rFonts w:ascii="Arial" w:hAnsi="Arial"/>
        </w:rPr>
        <w:t xml:space="preserve">y) Reconocer sus derechos y deberes como agente activo en la sociedad, teniendo en cuenta el marco legal que regula las condiciones sociales y laborales para participar como ciudadano </w:t>
      </w:r>
      <w:proofErr w:type="spellStart"/>
      <w:r w:rsidRPr="00F554B9">
        <w:rPr>
          <w:rFonts w:ascii="Arial" w:hAnsi="Arial"/>
        </w:rPr>
        <w:t>democrático</w:t>
      </w:r>
      <w:proofErr w:type="spellEnd"/>
      <w:r w:rsidRPr="00F554B9">
        <w:rPr>
          <w:rFonts w:ascii="Arial" w:hAnsi="Arial"/>
        </w:rPr>
        <w:t xml:space="preserve">. </w:t>
      </w:r>
    </w:p>
    <w:p w14:paraId="59B7B112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  <w:highlight w:val="white"/>
          <w:u w:val="single"/>
          <w:lang w:val="es-ES"/>
        </w:rPr>
        <w:t>Resultados de aprendizaje y criterios de evaluación.</w:t>
      </w:r>
    </w:p>
    <w:p w14:paraId="7710DB06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1. Reconoce información profesional y cotidiana contenida en discursos orales emitidos en lengua estándar, analizando el contenido global del mensaje y relacionándolo con los recursos lingüísticos correspondientes.</w:t>
      </w:r>
    </w:p>
    <w:p w14:paraId="5CAF6D10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  <w:t>Criterios de evaluación:</w:t>
      </w:r>
    </w:p>
    <w:p w14:paraId="50F7F0A1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a) Se ha situado el mensaje en su contexto.</w:t>
      </w:r>
    </w:p>
    <w:p w14:paraId="52D726F4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b) Se ha identificado la idea principal del mensaje.</w:t>
      </w:r>
    </w:p>
    <w:p w14:paraId="22FE5002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c) Se ha reconocido la finalidad del mensaje directo, telefónico o por otro medio auditivo.</w:t>
      </w:r>
    </w:p>
    <w:p w14:paraId="11502FC0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d) Se ha extraído información específica en mensajes relacionados con aspectos cotidianos de la vida profesional y cotidiana.</w:t>
      </w:r>
    </w:p>
    <w:p w14:paraId="4C44961E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e) Se han secuenciado los elementos constituyentes del mensaje.</w:t>
      </w:r>
    </w:p>
    <w:p w14:paraId="7E3FCDAB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f) Se han identificado las ideas principales de un discurso sobre temas conocidos, transmitidos por los medios de comunicación y emitidos en lengua estándar y articuladas con claridad.</w:t>
      </w:r>
    </w:p>
    <w:p w14:paraId="70C211FA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g) Se han reconocido las instrucciones orales y se han seguido las indicaciones.</w:t>
      </w:r>
    </w:p>
    <w:p w14:paraId="6038A392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 xml:space="preserve">h) Se ha tomado conciencia de la importancia de comprender globalmente un mensaje, sin entender todos y cada uno de los elementos </w:t>
      </w:r>
      <w:proofErr w:type="gramStart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del mismo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.</w:t>
      </w:r>
    </w:p>
    <w:p w14:paraId="77E80CB3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2. Interpreta información profesional contenida en textos escritos sencillos, analizando de forma comprensiva sus contenidos.</w:t>
      </w:r>
    </w:p>
    <w:p w14:paraId="1C3C281D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  <w:t>Criterios de evaluación:</w:t>
      </w:r>
    </w:p>
    <w:p w14:paraId="4ADBA864" w14:textId="18943E1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a) Se han seleccionado los materiales de consulta y diccionarios.</w:t>
      </w:r>
    </w:p>
    <w:p w14:paraId="67D7E595" w14:textId="77755FCD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b) Se han leído de forma comprensiva textos sencillos.</w:t>
      </w:r>
    </w:p>
    <w:p w14:paraId="608F7C7D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c) Se ha interpretado el contenido global del mensaje.</w:t>
      </w:r>
    </w:p>
    <w:p w14:paraId="7BA7AECF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d) Se ha relacionado el texto con el ámbito del sector a que se refiere.</w:t>
      </w:r>
    </w:p>
    <w:p w14:paraId="6AEA2E83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lastRenderedPageBreak/>
        <w:t>e) Se ha identificado la terminología utilizada.</w:t>
      </w:r>
    </w:p>
    <w:p w14:paraId="35074669" w14:textId="365D873B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f) Se han realizado traducciones de textos sencillos utilizando material de apoyo en caso necesario.</w:t>
      </w:r>
    </w:p>
    <w:p w14:paraId="7324F67E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g) Se ha interpretado el mensaje recibido a través de soportes telemáticos: e-mail, fax, entre otros.</w:t>
      </w:r>
    </w:p>
    <w:p w14:paraId="6C11437F" w14:textId="2E4CC2BE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3. Emite mensajes orales claros y bien estructurados, participando como agente activo en conversaciones profesionales.</w:t>
      </w:r>
    </w:p>
    <w:p w14:paraId="6D574590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  <w:t>Criterios de evaluación:</w:t>
      </w:r>
    </w:p>
    <w:p w14:paraId="48148AD7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a) Se han identificado los registros utilizados para la emisión del mensaje.</w:t>
      </w:r>
    </w:p>
    <w:p w14:paraId="571F38BD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 xml:space="preserve">b) Se ha comunicado utilizando fórmulas, </w:t>
      </w:r>
      <w:proofErr w:type="gramStart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nexos de unión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 xml:space="preserve"> y estrategias de interacción.</w:t>
      </w:r>
    </w:p>
    <w:p w14:paraId="63D0944F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c) Se han utilizado normas de protocolo en presentaciones.</w:t>
      </w:r>
    </w:p>
    <w:p w14:paraId="53D678E2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d) Se han descrito hechos breves e imprevistos relacionados con su profesión.</w:t>
      </w:r>
    </w:p>
    <w:p w14:paraId="65E85C4D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e) Se ha utilizado correctamente la terminología de la profesión.</w:t>
      </w:r>
    </w:p>
    <w:p w14:paraId="1E29ECE3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f) Se han expresado sentimientos, ideas u opiniones.</w:t>
      </w:r>
    </w:p>
    <w:p w14:paraId="49717E0E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g) Se han enumerado las actividades de la tarea profesional.</w:t>
      </w:r>
    </w:p>
    <w:p w14:paraId="21FDC4C4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h) Se ha descrito y secuenciado un proceso de trabajo de su competencia.</w:t>
      </w:r>
    </w:p>
    <w:p w14:paraId="1F725957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i) Se ha justificado la aceptación o no de propuestas realizadas.</w:t>
      </w:r>
    </w:p>
    <w:p w14:paraId="00DA12AF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j) Se ha argumentado la elección de una determinada opción o procedimiento de trabajo elegido.</w:t>
      </w:r>
    </w:p>
    <w:p w14:paraId="490B8044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 xml:space="preserve">k) Se ha solicitado la reformulación del discurso o parte </w:t>
      </w:r>
      <w:proofErr w:type="gramStart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del mismo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 xml:space="preserve"> cuando se ha considerado necesario.</w:t>
      </w:r>
    </w:p>
    <w:p w14:paraId="59448F7D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 xml:space="preserve">4. Elabora textos sencillos relacionando reglas gramaticales con el propósito de </w:t>
      </w:r>
      <w:proofErr w:type="gramStart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los mismos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.</w:t>
      </w:r>
    </w:p>
    <w:p w14:paraId="36418B19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  <w:t>Criterios de evaluación:</w:t>
      </w:r>
    </w:p>
    <w:p w14:paraId="0B820C03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a) Se han redactado textos breves relacionados con aspectos cotidianos y/ o profesionales.</w:t>
      </w:r>
    </w:p>
    <w:p w14:paraId="17137EF9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b) Se ha organizado la información de manera coherente y cohesionada.</w:t>
      </w:r>
    </w:p>
    <w:p w14:paraId="61FACC8E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c) Se han realizado resúmenes de textos relacionados con su entorno profesional.</w:t>
      </w:r>
    </w:p>
    <w:p w14:paraId="6D8642F8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d) Se ha cumplimentado documentación específica de su campo profesional.</w:t>
      </w:r>
    </w:p>
    <w:p w14:paraId="52C406B3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e) Se han aplicado las fórmulas establecidas y el vocabulario específico en la cumplimentación de documentos.</w:t>
      </w:r>
    </w:p>
    <w:p w14:paraId="4541DC5D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f) Se han resumido las ideas principales de informaciones dadas, utilizando sus propios recursos lingüísticos.</w:t>
      </w:r>
    </w:p>
    <w:p w14:paraId="0AAFC5BD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g) Se han utilizado las fórmulas de cortesía propias del documento a elaborar.</w:t>
      </w:r>
    </w:p>
    <w:p w14:paraId="144190FF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lastRenderedPageBreak/>
        <w:t>5. Aplica actitudes y comportamientos profesionales en situaciones de comunicación, describiendo las relaciones típicas características del país de la lengua extranjera.</w:t>
      </w:r>
    </w:p>
    <w:p w14:paraId="326435FE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  <w:highlight w:val="white"/>
          <w:lang w:val="es-ES"/>
        </w:rPr>
        <w:t>Criterios de evaluación:</w:t>
      </w:r>
    </w:p>
    <w:p w14:paraId="49782352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a) Se han definido los rasgos más significativos de las costumbres y usos de la comunidad donde se habla la lengua extranjera.</w:t>
      </w:r>
    </w:p>
    <w:p w14:paraId="20EFD6A9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b) Se han descrito los protocolos y normas de relación social propios del país.</w:t>
      </w:r>
    </w:p>
    <w:p w14:paraId="2C0ACB04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c) Se han identificado los valores y creencias propios de la comunidad donde se habla la lengua extranjera.</w:t>
      </w:r>
    </w:p>
    <w:p w14:paraId="351B2614" w14:textId="06D621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 xml:space="preserve">d) Se han identificado los aspectos socio-profesionales propios del </w:t>
      </w:r>
      <w:r w:rsidR="0056477F"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área profesional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, en cualquier tipo de texto.</w:t>
      </w:r>
    </w:p>
    <w:p w14:paraId="6D90ADFF" w14:textId="77777777" w:rsidR="00A81C19" w:rsidRPr="00F554B9" w:rsidRDefault="00A81C19" w:rsidP="00A81C19">
      <w:pPr>
        <w:spacing w:before="100" w:after="100"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s-ES"/>
        </w:rPr>
        <w:t>e) Se han aplicado los protocolos y normas de relación social propios del país de la lengua extranjera.</w:t>
      </w:r>
    </w:p>
    <w:p w14:paraId="626FFC95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u w:val="single"/>
          <w:lang w:val="es-ES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  <w:u w:val="single"/>
          <w:lang w:val="es-ES"/>
        </w:rPr>
        <w:t>SECUENCIACIÓN DE LAS UNIDADES</w:t>
      </w:r>
    </w:p>
    <w:p w14:paraId="7D39BE29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  <w:lang w:val="es-ES"/>
        </w:rPr>
        <w:t xml:space="preserve">UNIT 1 </w:t>
      </w:r>
    </w:p>
    <w:p w14:paraId="2B412986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7DE2D29E" w14:textId="77777777" w:rsidR="00A81C19" w:rsidRPr="00F554B9" w:rsidRDefault="00A81C19" w:rsidP="00A81C19">
      <w:pPr>
        <w:tabs>
          <w:tab w:val="left" w:pos="7218"/>
        </w:tabs>
        <w:spacing w:line="276" w:lineRule="auto"/>
        <w:ind w:left="720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14:paraId="01B6E88B" w14:textId="77777777" w:rsidR="00A81C19" w:rsidRPr="00F554B9" w:rsidRDefault="00A81C19" w:rsidP="00E366F7">
      <w:pPr>
        <w:numPr>
          <w:ilvl w:val="0"/>
          <w:numId w:val="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los puestos de trabajo en una empresa y saber relacionar dichos puestos con las tareas propias de cada uno, así como comprender una conversación entre un director de recursos humanos y un nuevo empleado.</w:t>
      </w:r>
    </w:p>
    <w:p w14:paraId="6103DAC3" w14:textId="77777777" w:rsidR="00A81C19" w:rsidRPr="00F554B9" w:rsidRDefault="00A81C19" w:rsidP="00E366F7">
      <w:pPr>
        <w:numPr>
          <w:ilvl w:val="0"/>
          <w:numId w:val="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textos escritos sobre puestos de trabajo en una empresa y sobre anuncios de trabajo.</w:t>
      </w:r>
    </w:p>
    <w:p w14:paraId="6BEC4282" w14:textId="77777777" w:rsidR="00A81C19" w:rsidRPr="00F554B9" w:rsidRDefault="00A81C19" w:rsidP="00E366F7">
      <w:pPr>
        <w:numPr>
          <w:ilvl w:val="0"/>
          <w:numId w:val="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la recepción de un nuevo empleado.</w:t>
      </w:r>
    </w:p>
    <w:p w14:paraId="61C053A2" w14:textId="77777777" w:rsidR="00A81C19" w:rsidRPr="00F554B9" w:rsidRDefault="00A81C19" w:rsidP="00E366F7">
      <w:pPr>
        <w:numPr>
          <w:ilvl w:val="0"/>
          <w:numId w:val="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vocabulario relacionado con las ventas, los puestos de trabajo, los departamentos, los verbos y </w:t>
      </w:r>
      <w:proofErr w:type="gramStart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los número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ordinales.</w:t>
      </w:r>
    </w:p>
    <w:p w14:paraId="2A5568F6" w14:textId="77777777" w:rsidR="00A81C19" w:rsidRPr="00F554B9" w:rsidRDefault="00A81C19" w:rsidP="00E366F7">
      <w:pPr>
        <w:numPr>
          <w:ilvl w:val="0"/>
          <w:numId w:val="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y utilizar correctamente el verbo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to be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el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Present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Simple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29A8698E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val="es-ES"/>
        </w:rPr>
      </w:pPr>
    </w:p>
    <w:p w14:paraId="3CE62B4D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65180415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65619509" w14:textId="52957E3E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administrativ</w:t>
      </w:r>
      <w:r w:rsidR="002A30D9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un empleado recién llegado a la empresa.</w:t>
      </w:r>
    </w:p>
    <w:p w14:paraId="6B9F5A53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diferentes puestos de trabajo y saber relacionar dichos puestos con las tareas propias de cada uno.</w:t>
      </w:r>
    </w:p>
    <w:p w14:paraId="5B591D1C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el director de una empresa y un nuevo empleado sobre los puestos de trabajo de la empresa con el fin de relacionarlos con los nombres que se mencionan.</w:t>
      </w:r>
    </w:p>
    <w:p w14:paraId="04BE97DD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una directora de ventas y un nuevo empleado.</w:t>
      </w:r>
    </w:p>
    <w:p w14:paraId="1ED4A0DA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los números ordinales.</w:t>
      </w:r>
    </w:p>
    <w:p w14:paraId="5E2B7B13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451D645D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Lectura de un correo electrónico que habla de los puestos de trabajo de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una empresa.</w:t>
      </w:r>
    </w:p>
    <w:p w14:paraId="13A0232C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anuncio de trabajo.</w:t>
      </w:r>
    </w:p>
    <w:p w14:paraId="01720B3B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0F258B69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 el que una empleada da la bienvenida a la empresa a un nuevo empleado.</w:t>
      </w:r>
    </w:p>
    <w:p w14:paraId="2E61FEBC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 el que una directora de ventas recibe a un nuevo empleado.</w:t>
      </w:r>
    </w:p>
    <w:p w14:paraId="00762B22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 el que el director de una tienda recibe a un nuevo empleado.</w:t>
      </w:r>
    </w:p>
    <w:p w14:paraId="5061755B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45DFF685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3C011A78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Elaboración de una tarjeta de visita partiendo de un modelo previo.</w:t>
      </w:r>
    </w:p>
    <w:p w14:paraId="11613262" w14:textId="7CD20613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electrónico para presentar a un nuevo empleado al resto de la empresa</w:t>
      </w:r>
      <w:r w:rsidR="002A30D9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/ comercio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. </w:t>
      </w:r>
    </w:p>
    <w:p w14:paraId="58D68356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38795AC0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las ventas, los puestos de trabajo, los departamentos, los verbos y los números ordinales.</w:t>
      </w:r>
    </w:p>
    <w:p w14:paraId="229B4FCB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3B50E2A2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Hacer descripciones y dar información utilizando el verbo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to be.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</w:t>
      </w:r>
    </w:p>
    <w:p w14:paraId="29132A0F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Expresión de hechos generales y hábitos utilizando el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Present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Simple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.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Uso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 xml:space="preserve"> y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formación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 xml:space="preserve">.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Expresiones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temporales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 xml:space="preserve"> y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adverbios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5F4146AE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66417B1E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791D1C0A" w14:textId="77777777" w:rsidR="00A81C19" w:rsidRPr="00F554B9" w:rsidRDefault="00A81C19" w:rsidP="00E366F7">
      <w:pPr>
        <w:numPr>
          <w:ilvl w:val="0"/>
          <w:numId w:val="8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de siglas para designar diferentes departamentos y puestos de trabajo dentro de una empresa.</w:t>
      </w:r>
    </w:p>
    <w:p w14:paraId="6CC9AC48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0FE341B7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UNIT 2 </w:t>
      </w:r>
    </w:p>
    <w:p w14:paraId="1C5CD130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2FD1F1C2" w14:textId="1E2E4954" w:rsidR="00A81C19" w:rsidRPr="00F554B9" w:rsidRDefault="00A81C19" w:rsidP="00E366F7">
      <w:pPr>
        <w:numPr>
          <w:ilvl w:val="0"/>
          <w:numId w:val="9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los lugares de</w:t>
      </w:r>
      <w:r w:rsidR="002A30D9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l comercio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 indicaciones para llegar a ellos, y sobre cómo organizar los productos.</w:t>
      </w:r>
    </w:p>
    <w:p w14:paraId="243478B8" w14:textId="28C453AD" w:rsidR="00A81C19" w:rsidRPr="00F554B9" w:rsidRDefault="00A81C19" w:rsidP="00E366F7">
      <w:pPr>
        <w:numPr>
          <w:ilvl w:val="0"/>
          <w:numId w:val="9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textos escritos sobre la ubicación de las tiendas de un centro comercial y sobre las instrucciones para organizar los productos de </w:t>
      </w:r>
      <w:r w:rsidR="002A30D9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un supermercado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0C07EB23" w14:textId="0929D747" w:rsidR="00A81C19" w:rsidRPr="00F554B9" w:rsidRDefault="00A81C19" w:rsidP="00E366F7">
      <w:pPr>
        <w:numPr>
          <w:ilvl w:val="0"/>
          <w:numId w:val="9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Emitir mensajes orales para dar y recibir indicaciones sobre cómo llegar a lugares específicos y sobre cómo organizar los productos en </w:t>
      </w:r>
      <w:r w:rsidR="002A30D9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la tienda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26D44B59" w14:textId="77777777" w:rsidR="00A81C19" w:rsidRPr="00F554B9" w:rsidRDefault="00A81C19" w:rsidP="00E366F7">
      <w:pPr>
        <w:numPr>
          <w:ilvl w:val="0"/>
          <w:numId w:val="9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Escribir un texto para dar indicaciones de cómo llegar a una reunión y escribir un correo electrónico de bienvenida. </w:t>
      </w:r>
    </w:p>
    <w:p w14:paraId="395B6090" w14:textId="2EDAB6C6" w:rsidR="00A81C19" w:rsidRPr="00F554B9" w:rsidRDefault="00A81C19" w:rsidP="00E366F7">
      <w:pPr>
        <w:numPr>
          <w:ilvl w:val="0"/>
          <w:numId w:val="9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las tiendas y los servicios, las direcciones, l</w:t>
      </w:r>
      <w:r w:rsidR="002A30D9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os alimentos y otros productos de supermercado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, el equipamiento de una tienda y preposiciones.</w:t>
      </w:r>
    </w:p>
    <w:p w14:paraId="019435E1" w14:textId="77777777" w:rsidR="00A81C19" w:rsidRPr="00F554B9" w:rsidRDefault="00A81C19" w:rsidP="00E366F7">
      <w:pPr>
        <w:numPr>
          <w:ilvl w:val="0"/>
          <w:numId w:val="9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correctamente el imperativo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y el verbo modal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need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to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2DE3A9BE" w14:textId="77777777" w:rsidR="00A81C19" w:rsidRPr="00F554B9" w:rsidRDefault="00A81C19" w:rsidP="00E366F7">
      <w:pPr>
        <w:numPr>
          <w:ilvl w:val="0"/>
          <w:numId w:val="9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Aprender costumbres y características culturales relacionadas con el mundo comercial típicas de los países de habla inglesa.</w:t>
      </w:r>
    </w:p>
    <w:p w14:paraId="11F3AFED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CB0C42B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34627622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405AC3AE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 diálogo sobre los lugares de un edificio e indicaciones para llegar a ellos, y entre el director de una tienda y dos empleados sobre cómo organizar los productos.</w:t>
      </w:r>
    </w:p>
    <w:p w14:paraId="7511AF11" w14:textId="7C6563F4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los nombres de diferentes establecimientos, </w:t>
      </w:r>
      <w:r w:rsidR="00B350F6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productos alimenticios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las preposiciones.</w:t>
      </w:r>
    </w:p>
    <w:p w14:paraId="42761C9B" w14:textId="7F85D53D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: comprensión oral de una conversación entre el empleado de información y un cliente sobre cómo llegar a varios lugares de un </w:t>
      </w:r>
      <w:r w:rsidR="00B350F6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establecimiento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con el fin de completar la imagen con las palabras que faltan.</w:t>
      </w:r>
    </w:p>
    <w:p w14:paraId="483442D8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3677DCC6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las instrucciones para organizar los productos de una tienda.</w:t>
      </w:r>
    </w:p>
    <w:p w14:paraId="2F5D73A5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2F2A4102" w14:textId="31B54A7D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Práctica de varios diálogos breves para dar y recibir indicaciones sobre cómo llegar a lugares específicos de un </w:t>
      </w:r>
      <w:r w:rsidR="00B350F6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establecimiento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030CA8D2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 el que se dan instrucciones para organizar los productos de una tienda.</w:t>
      </w:r>
    </w:p>
    <w:p w14:paraId="17B53185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para encontrar seis diferencias entre dos imágenes.</w:t>
      </w:r>
    </w:p>
    <w:p w14:paraId="1D397BC2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414D940C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583570A4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electrónico para dar indicaciones de cómo llegar a una reunión.</w:t>
      </w:r>
    </w:p>
    <w:p w14:paraId="152F2D15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de bienvenida.</w:t>
      </w:r>
    </w:p>
    <w:p w14:paraId="4DE12883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51DC1809" w14:textId="6DE6BAA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Aprendizaje y práctica de vocabulario relacionado con </w:t>
      </w:r>
      <w:r w:rsidR="00B350F6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el establecimiento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los servicios, las direcciones, </w:t>
      </w:r>
      <w:r w:rsidR="00B350F6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productos alimenticios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, el equipamiento de una tienda y las preposiciones</w:t>
      </w:r>
    </w:p>
    <w:p w14:paraId="0392E112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34D1342D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del imperativo para dar direcciones.</w:t>
      </w:r>
    </w:p>
    <w:p w14:paraId="58CB6482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correcto del verbo modal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need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to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0DDBB7FB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412DC91D" w14:textId="77777777" w:rsidR="00A81C19" w:rsidRPr="00F554B9" w:rsidRDefault="00A81C19" w:rsidP="00A81C19">
      <w:pPr>
        <w:numPr>
          <w:ilvl w:val="0"/>
          <w:numId w:val="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6CE22948" w14:textId="6D2398F9" w:rsidR="00A81C19" w:rsidRPr="00F554B9" w:rsidRDefault="00A81C19" w:rsidP="00A81C19">
      <w:pPr>
        <w:numPr>
          <w:ilvl w:val="0"/>
          <w:numId w:val="1"/>
        </w:numPr>
        <w:tabs>
          <w:tab w:val="left" w:pos="0"/>
          <w:tab w:val="left" w:pos="4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Los </w:t>
      </w:r>
      <w:r w:rsidR="00B350F6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productos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más utilizados en el comercio al por menor.</w:t>
      </w:r>
    </w:p>
    <w:p w14:paraId="3B569702" w14:textId="77777777" w:rsidR="00A81C19" w:rsidRPr="00F554B9" w:rsidRDefault="00A81C19" w:rsidP="00A81C19">
      <w:pPr>
        <w:spacing w:line="276" w:lineRule="auto"/>
        <w:ind w:left="907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03EBF847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UNIT 3 </w:t>
      </w:r>
    </w:p>
    <w:p w14:paraId="0EA07963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3D5D8A48" w14:textId="77777777" w:rsidR="00A81C19" w:rsidRPr="00F554B9" w:rsidRDefault="00A81C19" w:rsidP="00A81C19">
      <w:pPr>
        <w:numPr>
          <w:ilvl w:val="0"/>
          <w:numId w:val="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entre dependientes y clientes.</w:t>
      </w:r>
    </w:p>
    <w:p w14:paraId="488EB24A" w14:textId="77777777" w:rsidR="00A81C19" w:rsidRPr="00F554B9" w:rsidRDefault="00A81C19" w:rsidP="00A81C19">
      <w:pPr>
        <w:numPr>
          <w:ilvl w:val="0"/>
          <w:numId w:val="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Comprender un texto escrito sobre cómo deben comportarse los dependientes de una tienda y un anuncio de una tienda.</w:t>
      </w:r>
    </w:p>
    <w:p w14:paraId="255A9B53" w14:textId="77777777" w:rsidR="00A81C19" w:rsidRPr="00F554B9" w:rsidRDefault="00A81C19" w:rsidP="00A81C19">
      <w:pPr>
        <w:numPr>
          <w:ilvl w:val="0"/>
          <w:numId w:val="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conversaciones entre dependientes y clientes.</w:t>
      </w:r>
    </w:p>
    <w:p w14:paraId="20057BD9" w14:textId="0BA7850D" w:rsidR="00A81C19" w:rsidRPr="00F554B9" w:rsidRDefault="00A81C19" w:rsidP="00A81C19">
      <w:pPr>
        <w:numPr>
          <w:ilvl w:val="0"/>
          <w:numId w:val="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vocabulario relacionado con los adjetivos, los verbos, los números, la descripción de </w:t>
      </w:r>
      <w:r w:rsidR="001F666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alimentos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0D6CEC42" w14:textId="77777777" w:rsidR="00A81C19" w:rsidRPr="00F554B9" w:rsidRDefault="00A81C19" w:rsidP="00A81C19">
      <w:pPr>
        <w:numPr>
          <w:ilvl w:val="0"/>
          <w:numId w:val="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y utilizar el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Past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Simple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26B04AD6" w14:textId="77777777" w:rsidR="00A81C19" w:rsidRPr="00F554B9" w:rsidRDefault="00A81C19" w:rsidP="00A81C19">
      <w:pPr>
        <w:numPr>
          <w:ilvl w:val="0"/>
          <w:numId w:val="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5433C9AF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61CD2586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1625758D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361B5CF8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varios diálogos entre un dependiente y un cliente.</w:t>
      </w:r>
    </w:p>
    <w:p w14:paraId="52CA5927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varios adjetivos y colores.</w:t>
      </w:r>
    </w:p>
    <w:p w14:paraId="37CB1CD0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dos dependientes durante su descanso.</w:t>
      </w:r>
    </w:p>
    <w:p w14:paraId="061D23C5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26F1E5A1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texto sobre cómo deben comportarse los dependientes de una tienda.</w:t>
      </w:r>
    </w:p>
    <w:p w14:paraId="290319A5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anuncio de una tienda.</w:t>
      </w:r>
    </w:p>
    <w:p w14:paraId="76FBA5B5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2F10F7A2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varios diálogos entre un dependiente y un cliente.</w:t>
      </w:r>
    </w:p>
    <w:p w14:paraId="38F8C477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b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conversación entre un dependiente y un cliente.</w:t>
      </w:r>
    </w:p>
    <w:p w14:paraId="3A95CF10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20357DBE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b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3F25AF33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b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electrónico solicitando un producto agotado.</w:t>
      </w:r>
    </w:p>
    <w:p w14:paraId="23BF14D1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748E4EDE" w14:textId="60B0A974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Aprendizaje y práctica de vocabulario relacionado con los adjetivos, los verbos, los números, la descripción </w:t>
      </w:r>
      <w:r w:rsidR="001F666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alimentos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12749CA7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350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1EAA6BD7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2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Expresión de acciones pasadas utilizando el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Past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Simple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 Uso y formación. Expresiones temporales.</w:t>
      </w:r>
    </w:p>
    <w:p w14:paraId="0AF7E14A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2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628A809D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7674F1BB" w14:textId="77777777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Distintos tipos de saludos y la formalidad que implican.</w:t>
      </w:r>
    </w:p>
    <w:p w14:paraId="7F6A85F2" w14:textId="1CA62E62" w:rsidR="00A81C19" w:rsidRPr="00F554B9" w:rsidRDefault="00A81C19" w:rsidP="00E366F7">
      <w:pPr>
        <w:numPr>
          <w:ilvl w:val="0"/>
          <w:numId w:val="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Adjetivos para describir </w:t>
      </w:r>
      <w:r w:rsidR="001F666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productos alimenticios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sinónimos.</w:t>
      </w:r>
    </w:p>
    <w:p w14:paraId="34A18E39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34D9FD8B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4</w:t>
      </w:r>
    </w:p>
    <w:p w14:paraId="29E0995C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28682C6D" w14:textId="2E4E24EB" w:rsidR="00A81C19" w:rsidRPr="00F554B9" w:rsidRDefault="00A81C19" w:rsidP="00E366F7">
      <w:pPr>
        <w:numPr>
          <w:ilvl w:val="0"/>
          <w:numId w:val="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el inventario.</w:t>
      </w:r>
    </w:p>
    <w:p w14:paraId="3F7D0872" w14:textId="3F26238F" w:rsidR="00A81C19" w:rsidRPr="00F554B9" w:rsidRDefault="00A81C19" w:rsidP="00E366F7">
      <w:pPr>
        <w:numPr>
          <w:ilvl w:val="0"/>
          <w:numId w:val="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textos escritos sobre el inventario y sobre el anuncio de descuentos</w:t>
      </w:r>
      <w:r w:rsidR="001F666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3AB9D5C1" w14:textId="352EF832" w:rsidR="00A81C19" w:rsidRPr="00F554B9" w:rsidRDefault="00A81C19" w:rsidP="00E366F7">
      <w:pPr>
        <w:numPr>
          <w:ilvl w:val="0"/>
          <w:numId w:val="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Emitir mensajes orales relacionados con el inventario y con su encargo.</w:t>
      </w:r>
    </w:p>
    <w:p w14:paraId="064A2CE0" w14:textId="77777777" w:rsidR="00A81C19" w:rsidRPr="00F554B9" w:rsidRDefault="00A81C19" w:rsidP="00E366F7">
      <w:pPr>
        <w:numPr>
          <w:ilvl w:val="0"/>
          <w:numId w:val="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Escribir un texto para solicitar un presupuesto. </w:t>
      </w:r>
    </w:p>
    <w:p w14:paraId="66A84618" w14:textId="7D07189A" w:rsidR="00A81C19" w:rsidRPr="00F554B9" w:rsidRDefault="00A81C19" w:rsidP="00E366F7">
      <w:pPr>
        <w:numPr>
          <w:ilvl w:val="0"/>
          <w:numId w:val="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</w:t>
      </w:r>
      <w:r w:rsidR="001F666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con material de compra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, los días de la semana y los meses del año.</w:t>
      </w:r>
    </w:p>
    <w:p w14:paraId="6095F3D0" w14:textId="77777777" w:rsidR="00A81C19" w:rsidRPr="00F554B9" w:rsidRDefault="00A81C19" w:rsidP="00E366F7">
      <w:pPr>
        <w:numPr>
          <w:ilvl w:val="0"/>
          <w:numId w:val="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los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cuantificadores y determinantes, y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How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much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/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How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many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73B75E62" w14:textId="77777777" w:rsidR="00A81C19" w:rsidRPr="00F554B9" w:rsidRDefault="00A81C19" w:rsidP="00E366F7">
      <w:pPr>
        <w:numPr>
          <w:ilvl w:val="0"/>
          <w:numId w:val="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5CACBE0D" w14:textId="77777777" w:rsidR="00A81C19" w:rsidRPr="00F554B9" w:rsidRDefault="00A81C19" w:rsidP="00A81C19">
      <w:pPr>
        <w:spacing w:line="276" w:lineRule="auto"/>
        <w:ind w:left="407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6A03DAA7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30E82205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546DDC21" w14:textId="1447D0F2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dos dependientes sobre el inventario.</w:t>
      </w:r>
    </w:p>
    <w:p w14:paraId="15A2AE50" w14:textId="1E12DBBC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diferentes artículos de </w:t>
      </w:r>
      <w:r w:rsidR="001F666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compra del establecimiento.</w:t>
      </w:r>
    </w:p>
    <w:p w14:paraId="1D06021D" w14:textId="54847255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dos empleadas sobre el inventario de materiales con el fin de corregir el inventario que se da.</w:t>
      </w:r>
    </w:p>
    <w:p w14:paraId="0A8BDE37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cliente y un proveedor.</w:t>
      </w:r>
    </w:p>
    <w:p w14:paraId="32D8A8FE" w14:textId="7822FD75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el encargo de materiales y con facturas, y con los días de la semana y los meses del año.</w:t>
      </w:r>
    </w:p>
    <w:p w14:paraId="3CD7D6EA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3F5CA327" w14:textId="21D5653A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Lectura de un inventario de material </w:t>
      </w:r>
      <w:r w:rsidR="001F666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de compra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5FEBE855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anuncio de descuentos de una empresa.</w:t>
      </w:r>
    </w:p>
    <w:p w14:paraId="783CE48F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5319406D" w14:textId="6D342A61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Práctica de un diálogo sobre un inventario de materiales de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0AC986D1" w14:textId="495FD6AA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Práctica de un diálogo sobre el encargo de materiales de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7045C502" w14:textId="608BFFDB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b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: práctica de un diálogo en el que un empleado llama por teléfono a un proveedor de materiales de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hacer un encargo.</w:t>
      </w:r>
    </w:p>
    <w:p w14:paraId="3FA3C9B3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097DA821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34A7B422" w14:textId="7485BD12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Redacción de un correo electrónico para solicitar un presupuesto de materiales de </w:t>
      </w:r>
      <w:proofErr w:type="gramStart"/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compra-venta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. </w:t>
      </w:r>
    </w:p>
    <w:p w14:paraId="20B65465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0DD06A94" w14:textId="491A70CF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Aprendizaje y práctica de vocabulario relacionado con los materiales de </w:t>
      </w:r>
      <w:proofErr w:type="gramStart"/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compra-venta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, el encargo de material de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compra-venta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, los días de la semana y los meses del año.</w:t>
      </w:r>
    </w:p>
    <w:p w14:paraId="0F9578F9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744EADB0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los cuantificadores y determinantes.</w:t>
      </w:r>
    </w:p>
    <w:p w14:paraId="096A32D9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Preguntar por cantidades utilizando las estructuras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How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much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/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How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many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4A2D76B0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correcto de la gramática que se ha visto en la unidad a través de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distintas actividades.</w:t>
      </w:r>
    </w:p>
    <w:p w14:paraId="4D2F1F32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23CC922A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de expresiones cuyo uso en muy habitual en inglés para sustituir algunos números.</w:t>
      </w:r>
    </w:p>
    <w:p w14:paraId="7A10164B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Información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sobre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 xml:space="preserve"> el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</w:rPr>
        <w:t>VAT</w:t>
      </w:r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56342E8F" w14:textId="77777777" w:rsidR="00A81C19" w:rsidRPr="00F554B9" w:rsidRDefault="00A81C19" w:rsidP="00E366F7">
      <w:pPr>
        <w:numPr>
          <w:ilvl w:val="0"/>
          <w:numId w:val="5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b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de abreviaturas para referirse a los días de la semana o los meses del año.</w:t>
      </w:r>
    </w:p>
    <w:p w14:paraId="2AEB12C5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val="es-ES"/>
        </w:rPr>
      </w:pPr>
    </w:p>
    <w:p w14:paraId="173BDBD9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UNIT 5 </w:t>
      </w:r>
    </w:p>
    <w:p w14:paraId="6E6DC3DC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03FFB953" w14:textId="77777777" w:rsidR="00A81C19" w:rsidRPr="00F554B9" w:rsidRDefault="00A81C19" w:rsidP="00E366F7">
      <w:pPr>
        <w:numPr>
          <w:ilvl w:val="0"/>
          <w:numId w:val="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entre clientes y dependientes.</w:t>
      </w:r>
    </w:p>
    <w:p w14:paraId="246E6ED1" w14:textId="77777777" w:rsidR="00A81C19" w:rsidRPr="00F554B9" w:rsidRDefault="00A81C19" w:rsidP="00E366F7">
      <w:pPr>
        <w:numPr>
          <w:ilvl w:val="0"/>
          <w:numId w:val="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conversaciones entre dependientes de diferentes tiendas y clientes con distintas necesidades.</w:t>
      </w:r>
    </w:p>
    <w:p w14:paraId="3B9E1C39" w14:textId="77777777" w:rsidR="00A81C19" w:rsidRPr="00F554B9" w:rsidRDefault="00A81C19" w:rsidP="00E366F7">
      <w:pPr>
        <w:numPr>
          <w:ilvl w:val="0"/>
          <w:numId w:val="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Redactar la descripción de un producto. </w:t>
      </w:r>
    </w:p>
    <w:p w14:paraId="3BAD7772" w14:textId="77777777" w:rsidR="00A81C19" w:rsidRPr="00F554B9" w:rsidRDefault="00A81C19" w:rsidP="00E366F7">
      <w:pPr>
        <w:numPr>
          <w:ilvl w:val="0"/>
          <w:numId w:val="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la información sobre un producto y adjetivos.</w:t>
      </w:r>
    </w:p>
    <w:p w14:paraId="08CC27DC" w14:textId="77777777" w:rsidR="00A81C19" w:rsidRPr="00F554B9" w:rsidRDefault="00A81C19" w:rsidP="00E366F7">
      <w:pPr>
        <w:numPr>
          <w:ilvl w:val="0"/>
          <w:numId w:val="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y utilizar correctamente el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Present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Perfect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1B21D56D" w14:textId="77777777" w:rsidR="00A81C19" w:rsidRPr="00F554B9" w:rsidRDefault="00A81C19" w:rsidP="00E366F7">
      <w:pPr>
        <w:numPr>
          <w:ilvl w:val="0"/>
          <w:numId w:val="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7C057A68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7935D061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208808F5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1DCC7240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cliente y un dependiente.</w:t>
      </w:r>
    </w:p>
    <w:p w14:paraId="4747D385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diferentes palabras y expresiones sueltas y conversaciones sobre la descripción de un producto.</w:t>
      </w:r>
    </w:p>
    <w:p w14:paraId="298A8017" w14:textId="704FFF46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Turn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: comprensión oral de una conversación entre un dependiente de una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panadería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una clienta.</w:t>
      </w:r>
    </w:p>
    <w:p w14:paraId="4160C5FA" w14:textId="70576B2C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una conversación entre un dependiente de una tienda de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panadería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un cliente al que ofrece ayuda para elegir una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tarta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3897D692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Comprensión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 xml:space="preserve"> oral de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adjetivos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14:paraId="340F7535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501047BF" w14:textId="361843C3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Lectura de una descripción de una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tarta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7CC2060E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3A6F4C4F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cliente y un dependiente.</w:t>
      </w:r>
    </w:p>
    <w:p w14:paraId="5ACF4B0A" w14:textId="555F0DAF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Práctica de un diálogo entre un dependiente de una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panadería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un cliente al que ayuda a elegir una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tarta.</w:t>
      </w:r>
    </w:p>
    <w:p w14:paraId="5D7E9E64" w14:textId="1B584A85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: práctica de un diálogo entre un dependiente de una 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panadería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un cliente al que ayuda a elegir un</w:t>
      </w:r>
      <w:r w:rsidR="00D75ECC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 tarta.</w:t>
      </w:r>
    </w:p>
    <w:p w14:paraId="5D8F4169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5BCD463D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6D0C7DFB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Redacción de la descripción de un producto. </w:t>
      </w:r>
    </w:p>
    <w:p w14:paraId="1349EEA3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lastRenderedPageBreak/>
        <w:t>Vocabulary Builder</w:t>
      </w:r>
    </w:p>
    <w:p w14:paraId="16549EC9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la información sobre un producto y adjetivos.</w:t>
      </w:r>
    </w:p>
    <w:p w14:paraId="475C4801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3A43370A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correcto del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Present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Perfect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Simple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3FA34AF5" w14:textId="77777777" w:rsidR="00A81C19" w:rsidRPr="00F554B9" w:rsidRDefault="00A81C19" w:rsidP="00E366F7">
      <w:pPr>
        <w:numPr>
          <w:ilvl w:val="0"/>
          <w:numId w:val="17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573BA05C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2583DC5D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EA9A7B0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UNIT 6 </w:t>
      </w:r>
    </w:p>
    <w:p w14:paraId="5D92E4DA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676257D5" w14:textId="77777777" w:rsidR="00A81C19" w:rsidRPr="00F554B9" w:rsidRDefault="00A81C19" w:rsidP="00E366F7">
      <w:pPr>
        <w:numPr>
          <w:ilvl w:val="0"/>
          <w:numId w:val="1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varias conversaciones telefónicas y encuestas de satisfacción.</w:t>
      </w:r>
    </w:p>
    <w:p w14:paraId="42D08203" w14:textId="77777777" w:rsidR="00A81C19" w:rsidRPr="00F554B9" w:rsidRDefault="00A81C19" w:rsidP="00E366F7">
      <w:pPr>
        <w:numPr>
          <w:ilvl w:val="0"/>
          <w:numId w:val="1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un texto escrito con claves para atender una llamada telefónica y una encuesta de satisfacción.</w:t>
      </w:r>
    </w:p>
    <w:p w14:paraId="54187BB0" w14:textId="77777777" w:rsidR="00A81C19" w:rsidRPr="00F554B9" w:rsidRDefault="00A81C19" w:rsidP="00E366F7">
      <w:pPr>
        <w:numPr>
          <w:ilvl w:val="0"/>
          <w:numId w:val="1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conversaciones telefónicas y encuestas de satisfacción telefónica.</w:t>
      </w:r>
    </w:p>
    <w:p w14:paraId="4A4DFD88" w14:textId="77777777" w:rsidR="00A81C19" w:rsidRPr="00F554B9" w:rsidRDefault="00A81C19" w:rsidP="00E366F7">
      <w:pPr>
        <w:numPr>
          <w:ilvl w:val="0"/>
          <w:numId w:val="1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el mobiliario, las llamadas telefónicas, la hora y las encuestas de satisfacción.</w:t>
      </w:r>
    </w:p>
    <w:p w14:paraId="2D042825" w14:textId="77777777" w:rsidR="00A81C19" w:rsidRPr="00F554B9" w:rsidRDefault="00A81C19" w:rsidP="00E366F7">
      <w:pPr>
        <w:numPr>
          <w:ilvl w:val="0"/>
          <w:numId w:val="1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correctamente el imperativo para dar órdenes.</w:t>
      </w:r>
    </w:p>
    <w:p w14:paraId="1384CFD6" w14:textId="77777777" w:rsidR="00A81C19" w:rsidRPr="00F554B9" w:rsidRDefault="00A81C19" w:rsidP="00E366F7">
      <w:pPr>
        <w:numPr>
          <w:ilvl w:val="0"/>
          <w:numId w:val="1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692607A7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7300735F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7356FE51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6B675E89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telefónica entre un dependiente y un cliente.</w:t>
      </w:r>
    </w:p>
    <w:p w14:paraId="77A2AA5F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diferentes palabras y expresiones sueltas relacionadas con el mobiliario y la hora.</w:t>
      </w:r>
    </w:p>
    <w:p w14:paraId="366F016A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dos dependientes y dos clientes.</w:t>
      </w:r>
    </w:p>
    <w:p w14:paraId="5B95FF92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una conversación telefónica entre un empleado del servicio de atención al cliente y un cliente. </w:t>
      </w:r>
    </w:p>
    <w:p w14:paraId="247A697E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las encuestas de satisfacción.</w:t>
      </w:r>
    </w:p>
    <w:p w14:paraId="072DDE5E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05B87C97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documento con claves para atender una llamada telefónica.</w:t>
      </w:r>
    </w:p>
    <w:p w14:paraId="1190686D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una lista encuesta de satisfacción.</w:t>
      </w:r>
    </w:p>
    <w:p w14:paraId="6C02E095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456E9CCE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dependiente y un cliente.</w:t>
      </w:r>
    </w:p>
    <w:p w14:paraId="3F825B3C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empleado del servicio de atención al cliente y un cliente.</w:t>
      </w:r>
    </w:p>
    <w:p w14:paraId="06F2E2D2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oral de una encuesta de satisfacción telefónica.</w:t>
      </w:r>
    </w:p>
    <w:p w14:paraId="2EF4337C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6967E16E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Contestación por escrito a las preguntas de comprensión que siguen a cada ejercicio de comprensión oral y de comprensión escrita.</w:t>
      </w:r>
    </w:p>
    <w:p w14:paraId="51401A71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234346F5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el mobiliario, las llamadas telefónicas, la hora y las encuestas de satisfacción.</w:t>
      </w:r>
    </w:p>
    <w:p w14:paraId="6705D9AD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667CB649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del imperativo para dar órdenes. </w:t>
      </w:r>
    </w:p>
    <w:p w14:paraId="5969F2B3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5090913F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5520FE05" w14:textId="77777777" w:rsidR="00A81C19" w:rsidRPr="00F554B9" w:rsidRDefault="00A81C19" w:rsidP="00E366F7">
      <w:pPr>
        <w:numPr>
          <w:ilvl w:val="0"/>
          <w:numId w:val="1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Vocabulario relacionado con la expresión de la hora: en punto, y cuarto, y media, menos cuarto.</w:t>
      </w:r>
    </w:p>
    <w:p w14:paraId="6DBDE160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287C1EBB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3CB3B357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54F3EE6A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UNIT 7 </w:t>
      </w:r>
    </w:p>
    <w:p w14:paraId="2D0E423C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170FB697" w14:textId="77777777" w:rsidR="00A81C19" w:rsidRPr="00F554B9" w:rsidRDefault="00A81C19" w:rsidP="00E366F7">
      <w:pPr>
        <w:numPr>
          <w:ilvl w:val="0"/>
          <w:numId w:val="2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quejas y reclamaciones, y devoluciones.</w:t>
      </w:r>
    </w:p>
    <w:p w14:paraId="50DC7A93" w14:textId="77777777" w:rsidR="00A81C19" w:rsidRPr="00F554B9" w:rsidRDefault="00A81C19" w:rsidP="00E366F7">
      <w:pPr>
        <w:numPr>
          <w:ilvl w:val="0"/>
          <w:numId w:val="2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textos escritos sobre reclamaciones del cliente y condiciones de devolución.</w:t>
      </w:r>
    </w:p>
    <w:p w14:paraId="35572A53" w14:textId="77777777" w:rsidR="00A81C19" w:rsidRPr="00F554B9" w:rsidRDefault="00A81C19" w:rsidP="00E366F7">
      <w:pPr>
        <w:numPr>
          <w:ilvl w:val="0"/>
          <w:numId w:val="2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quejas y reclamaciones, y devoluciones.</w:t>
      </w:r>
    </w:p>
    <w:p w14:paraId="6BFF9295" w14:textId="77777777" w:rsidR="00A81C19" w:rsidRPr="00F554B9" w:rsidRDefault="00A81C19" w:rsidP="00E366F7">
      <w:pPr>
        <w:numPr>
          <w:ilvl w:val="0"/>
          <w:numId w:val="2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Redactar una carta de reclamación y responder a una carta de reclamación.</w:t>
      </w:r>
    </w:p>
    <w:p w14:paraId="46A75591" w14:textId="3D35B19F" w:rsidR="00A81C19" w:rsidRPr="00F554B9" w:rsidRDefault="00A81C19" w:rsidP="00E366F7">
      <w:pPr>
        <w:numPr>
          <w:ilvl w:val="0"/>
          <w:numId w:val="2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vocabulario relacionado con </w:t>
      </w:r>
      <w:r w:rsidR="00C23272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productos de primera necesidad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, los problemas, las quejas del cliente y las devoluciones.</w:t>
      </w:r>
    </w:p>
    <w:p w14:paraId="1C8A63D6" w14:textId="77777777" w:rsidR="00A81C19" w:rsidRPr="00F554B9" w:rsidRDefault="00A81C19" w:rsidP="00E366F7">
      <w:pPr>
        <w:numPr>
          <w:ilvl w:val="0"/>
          <w:numId w:val="2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y utilizar correctamente el futuro con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be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going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to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, el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Present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Continuous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con valor de futuro y el futuro con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will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0424B926" w14:textId="77777777" w:rsidR="00A81C19" w:rsidRPr="00F554B9" w:rsidRDefault="00A81C19" w:rsidP="00E366F7">
      <w:pPr>
        <w:numPr>
          <w:ilvl w:val="0"/>
          <w:numId w:val="2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0FDFA752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1222B754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58DFD061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1D4A024A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conversaciones entre dependientes y clientes que presentan quejas o reclamaciones.</w:t>
      </w:r>
    </w:p>
    <w:p w14:paraId="3B469DAF" w14:textId="2847CBEF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diferentes palabras y expresiones relacionadas con </w:t>
      </w:r>
      <w:r w:rsidR="00C23272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productos de primera necesidad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la quejas y las reclamaciones.</w:t>
      </w:r>
    </w:p>
    <w:p w14:paraId="1F1C2362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un director de departamento y un cliente que presenta una reclamación.</w:t>
      </w:r>
    </w:p>
    <w:p w14:paraId="15863428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una conversación telefónica entre un empleado de atención al cliente y un cliente que quiere hacer una devolución. </w:t>
      </w:r>
    </w:p>
    <w:p w14:paraId="588B95EE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las devoluciones.</w:t>
      </w:r>
    </w:p>
    <w:p w14:paraId="7E03BC86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7064648D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texto sobre una reclamación al cliente.</w:t>
      </w:r>
    </w:p>
    <w:p w14:paraId="5672696F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Lectura de un documento con unas condiciones de devolución.</w:t>
      </w:r>
    </w:p>
    <w:p w14:paraId="7E43BD08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07B7E9D3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diálogos entre dependientes y clientes para atender quejas y reclamaciones.</w:t>
      </w:r>
    </w:p>
    <w:p w14:paraId="3591F854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empleado del servicio de atención al cliente y un cliente que quiere hacer una devolución.</w:t>
      </w:r>
    </w:p>
    <w:p w14:paraId="3BF07C97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entre un empleado del servicio de atención al cliente y un cliente que quiere hacer una devolución.</w:t>
      </w:r>
    </w:p>
    <w:p w14:paraId="13E8910A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5C10DA7D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Redactar una carta de reclamación.</w:t>
      </w:r>
    </w:p>
    <w:p w14:paraId="0D9ACD8C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Responder a una carta de reclamación.</w:t>
      </w:r>
    </w:p>
    <w:p w14:paraId="06CC2910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614FFCF0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54A770E2" w14:textId="69F8EB91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Aprendizaje y práctica de vocabulario relacionado con </w:t>
      </w:r>
      <w:r w:rsidR="00C23272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productos de primera necesidad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, los problemas, las quejas de los clientes y las devoluciones.</w:t>
      </w:r>
    </w:p>
    <w:p w14:paraId="36A264F2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0F075F66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Expresión de acciones pasadas utilizando el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Past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Simple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 Uso y formación. Expresiones temporales.</w:t>
      </w:r>
    </w:p>
    <w:p w14:paraId="28E38A79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3C440332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183B7AB2" w14:textId="782FD204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de la palabra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pair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referirse a </w:t>
      </w:r>
      <w:r w:rsidR="00C23272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paquetes, botellas e ítems varios.</w:t>
      </w:r>
    </w:p>
    <w:p w14:paraId="3CDEB6DC" w14:textId="77777777" w:rsidR="00A81C19" w:rsidRPr="00F554B9" w:rsidRDefault="00A81C19" w:rsidP="00E366F7">
      <w:pPr>
        <w:numPr>
          <w:ilvl w:val="0"/>
          <w:numId w:val="2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de las palabras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sir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madam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dirigirse al cliente.</w:t>
      </w:r>
    </w:p>
    <w:p w14:paraId="4719F89A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A630E40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8</w:t>
      </w:r>
    </w:p>
    <w:p w14:paraId="55269314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43E53A56" w14:textId="77777777" w:rsidR="00A81C19" w:rsidRPr="00F554B9" w:rsidRDefault="00A81C19" w:rsidP="00E366F7">
      <w:pPr>
        <w:numPr>
          <w:ilvl w:val="0"/>
          <w:numId w:val="2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compras tanto en tienda como a través de Internet.</w:t>
      </w:r>
    </w:p>
    <w:p w14:paraId="4BFBC770" w14:textId="77777777" w:rsidR="00A81C19" w:rsidRPr="00F554B9" w:rsidRDefault="00A81C19" w:rsidP="00E366F7">
      <w:pPr>
        <w:numPr>
          <w:ilvl w:val="0"/>
          <w:numId w:val="2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textos escritos sobre los métodos de pago de un establecimiento y la atención de un encargo.</w:t>
      </w:r>
    </w:p>
    <w:p w14:paraId="151EF77F" w14:textId="77777777" w:rsidR="00A81C19" w:rsidRPr="00F554B9" w:rsidRDefault="00A81C19" w:rsidP="00E366F7">
      <w:pPr>
        <w:numPr>
          <w:ilvl w:val="0"/>
          <w:numId w:val="2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compras tanto en tienda como a través de Internet.</w:t>
      </w:r>
    </w:p>
    <w:p w14:paraId="60097483" w14:textId="77777777" w:rsidR="00A81C19" w:rsidRPr="00F554B9" w:rsidRDefault="00A81C19" w:rsidP="00E366F7">
      <w:pPr>
        <w:numPr>
          <w:ilvl w:val="0"/>
          <w:numId w:val="2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las ventas en tienda, hacer pagos y hacer encargos a través de Internet.</w:t>
      </w:r>
    </w:p>
    <w:p w14:paraId="65C7BA53" w14:textId="77777777" w:rsidR="00A81C19" w:rsidRPr="00F554B9" w:rsidRDefault="00A81C19" w:rsidP="00E366F7">
      <w:pPr>
        <w:numPr>
          <w:ilvl w:val="0"/>
          <w:numId w:val="2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correctamente los pronombres, los posesivos y el primer condicional.</w:t>
      </w:r>
    </w:p>
    <w:p w14:paraId="3A440235" w14:textId="77777777" w:rsidR="00A81C19" w:rsidRPr="00F554B9" w:rsidRDefault="00A81C19" w:rsidP="00E366F7">
      <w:pPr>
        <w:numPr>
          <w:ilvl w:val="0"/>
          <w:numId w:val="28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5E156EFD" w14:textId="77777777" w:rsidR="00A81C19" w:rsidRPr="00F554B9" w:rsidRDefault="00A81C19" w:rsidP="00A81C19">
      <w:pPr>
        <w:spacing w:line="276" w:lineRule="auto"/>
        <w:ind w:left="407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774FC18A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49C0BEF9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026B2968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cajero y un cliente.</w:t>
      </w:r>
    </w:p>
    <w:p w14:paraId="6420312D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Comprensión oral de diferentes palabras y expresiones relacionadas con los pagos.</w:t>
      </w:r>
    </w:p>
    <w:p w14:paraId="420B869B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un cliente y un cajero.</w:t>
      </w:r>
    </w:p>
    <w:p w14:paraId="4F37D16F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una conversación entre un dependiente y un cliente que encarga un pedido. </w:t>
      </w:r>
    </w:p>
    <w:p w14:paraId="2B6A6318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los envíos.</w:t>
      </w:r>
    </w:p>
    <w:p w14:paraId="2B686C68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60139FB4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texto con los métodos de pago de un establecimiento.</w:t>
      </w:r>
    </w:p>
    <w:p w14:paraId="6BE2B8FE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texto con información para atender un encargo.</w:t>
      </w:r>
    </w:p>
    <w:p w14:paraId="73DFEB18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704AFD9D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cajero y un cliente.</w:t>
      </w:r>
    </w:p>
    <w:p w14:paraId="07F060A8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dependiente y un cliente que encarga un pedido.</w:t>
      </w:r>
    </w:p>
    <w:p w14:paraId="2BB8C0CF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entre un cliente que contacta con el servicio de atención al cliente y el empleado.</w:t>
      </w:r>
    </w:p>
    <w:p w14:paraId="69C98C61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741B5481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5785CEF3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4361244F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las ventas en tienda, hacer pagos y hacer encargos a través de Internet.</w:t>
      </w:r>
    </w:p>
    <w:p w14:paraId="00BAB0FC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15247590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correcto de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would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mostrar cortesía.</w:t>
      </w:r>
    </w:p>
    <w:p w14:paraId="32BEC9C4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5C4F28E0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63DFF233" w14:textId="77777777" w:rsidR="00A81C19" w:rsidRPr="00F554B9" w:rsidRDefault="00A81C19" w:rsidP="00E366F7">
      <w:pPr>
        <w:numPr>
          <w:ilvl w:val="0"/>
          <w:numId w:val="29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Otras palabras para designar a las cajas registradoras: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cash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tills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o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tills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4F8B1899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263B83FE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UNIT </w:t>
      </w:r>
    </w:p>
    <w:p w14:paraId="54437C04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3BF99000" w14:textId="77777777" w:rsidR="00A81C19" w:rsidRPr="00F554B9" w:rsidRDefault="00A81C19" w:rsidP="00E366F7">
      <w:pPr>
        <w:numPr>
          <w:ilvl w:val="0"/>
          <w:numId w:val="3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el balance de la caja registradora y la conversión de divisas.</w:t>
      </w:r>
    </w:p>
    <w:p w14:paraId="70163513" w14:textId="77777777" w:rsidR="00A81C19" w:rsidRPr="00F554B9" w:rsidRDefault="00A81C19" w:rsidP="00E366F7">
      <w:pPr>
        <w:numPr>
          <w:ilvl w:val="0"/>
          <w:numId w:val="3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un texto escrito sobre cómo hacer el balance de la caja registradora y una carta con información bancaria. </w:t>
      </w:r>
    </w:p>
    <w:p w14:paraId="1EFF1B61" w14:textId="77777777" w:rsidR="00A81C19" w:rsidRPr="00F554B9" w:rsidRDefault="00A81C19" w:rsidP="00E366F7">
      <w:pPr>
        <w:numPr>
          <w:ilvl w:val="0"/>
          <w:numId w:val="3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el balance de la caja registradora y la conversión de divisas.</w:t>
      </w:r>
    </w:p>
    <w:p w14:paraId="3BCA2D48" w14:textId="77777777" w:rsidR="00A81C19" w:rsidRPr="00F554B9" w:rsidRDefault="00A81C19" w:rsidP="00E366F7">
      <w:pPr>
        <w:numPr>
          <w:ilvl w:val="0"/>
          <w:numId w:val="3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el balance de la caja registradora, el banco y las divisas.</w:t>
      </w:r>
    </w:p>
    <w:p w14:paraId="56380337" w14:textId="77777777" w:rsidR="00A81C19" w:rsidRPr="00F554B9" w:rsidRDefault="00A81C19" w:rsidP="00E366F7">
      <w:pPr>
        <w:numPr>
          <w:ilvl w:val="0"/>
          <w:numId w:val="3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correctamente el imperativo.</w:t>
      </w:r>
    </w:p>
    <w:p w14:paraId="3DE02993" w14:textId="77777777" w:rsidR="00A81C19" w:rsidRPr="00F554B9" w:rsidRDefault="00A81C19" w:rsidP="00E366F7">
      <w:pPr>
        <w:numPr>
          <w:ilvl w:val="0"/>
          <w:numId w:val="3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5BA7C903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ED76569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lastRenderedPageBreak/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385A4782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7A76224F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el director de una tienda y un nuevo empleado, al que le explica cómo hacer el balance de la caja registradora.</w:t>
      </w:r>
    </w:p>
    <w:p w14:paraId="210F39F8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los pagos.</w:t>
      </w:r>
    </w:p>
    <w:p w14:paraId="602FAFF1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dos dependientes que están haciendo el balance de la caja registradora.</w:t>
      </w:r>
    </w:p>
    <w:p w14:paraId="207D8A04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una conversación entre el propietario de una tienda y una empleada del banco. </w:t>
      </w:r>
    </w:p>
    <w:p w14:paraId="0B2490A6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el banco y las divisas.</w:t>
      </w:r>
    </w:p>
    <w:p w14:paraId="14CDF7F0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3CAD7E8A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texto sobre cómo hacer el balance de la caja registradora.</w:t>
      </w:r>
    </w:p>
    <w:p w14:paraId="66DC517E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una carta con información bancaria.</w:t>
      </w:r>
    </w:p>
    <w:p w14:paraId="2D2F350D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07130B3E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el director de una tienda y un nuevo empleado, al que le explica cómo hacer el balance de la caja registradora.</w:t>
      </w:r>
    </w:p>
    <w:p w14:paraId="00A302FF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el propietario de una tienda y una empleada del banco.</w:t>
      </w:r>
    </w:p>
    <w:p w14:paraId="08B6B054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entre un cliente que quiere cambiar de divisa y el empleado de la oficina bancaria.</w:t>
      </w:r>
    </w:p>
    <w:p w14:paraId="63974920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3DDD4853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6D2C6553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5B3824CD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el balance de la caja registradora, el banco y las divisas.</w:t>
      </w:r>
    </w:p>
    <w:p w14:paraId="13E8ABDC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6015D32A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del imperativo en instrucciones.</w:t>
      </w:r>
    </w:p>
    <w:p w14:paraId="4052CD99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43A62A2B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58AC8751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Diferentes formas de decir “hacer el balance de la caja registradora”.</w:t>
      </w:r>
    </w:p>
    <w:p w14:paraId="6DD00424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Expresar en inglés diferentes tipos de cantidades.</w:t>
      </w:r>
    </w:p>
    <w:p w14:paraId="603BD17C" w14:textId="77777777" w:rsidR="00A81C19" w:rsidRPr="00F554B9" w:rsidRDefault="00A81C19" w:rsidP="00E366F7">
      <w:pPr>
        <w:numPr>
          <w:ilvl w:val="0"/>
          <w:numId w:val="3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Significado de las siglas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ATM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71E07E5A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C5C29A5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10</w:t>
      </w:r>
    </w:p>
    <w:p w14:paraId="06B68EF7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24973C0D" w14:textId="77777777" w:rsidR="00A81C19" w:rsidRPr="00F554B9" w:rsidRDefault="00A81C19" w:rsidP="00E366F7">
      <w:pPr>
        <w:numPr>
          <w:ilvl w:val="0"/>
          <w:numId w:val="3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reservas de vuelos y de habitaciones de hotel.</w:t>
      </w:r>
    </w:p>
    <w:p w14:paraId="58E7798A" w14:textId="77777777" w:rsidR="00A81C19" w:rsidRPr="00F554B9" w:rsidRDefault="00A81C19" w:rsidP="00E366F7">
      <w:pPr>
        <w:numPr>
          <w:ilvl w:val="0"/>
          <w:numId w:val="3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un texto escrito en el que se solicitan la reserva de un vuelo y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 xml:space="preserve">los datos del vuelo, y un anuncio con los equipamientos y los precios de un hotel. </w:t>
      </w:r>
    </w:p>
    <w:p w14:paraId="432E9386" w14:textId="77777777" w:rsidR="00A81C19" w:rsidRPr="00F554B9" w:rsidRDefault="00A81C19" w:rsidP="00E366F7">
      <w:pPr>
        <w:numPr>
          <w:ilvl w:val="0"/>
          <w:numId w:val="3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reservas de vuelos y habitaciones de hotel.</w:t>
      </w:r>
    </w:p>
    <w:p w14:paraId="6CDE6733" w14:textId="77777777" w:rsidR="00A81C19" w:rsidRPr="00F554B9" w:rsidRDefault="00A81C19" w:rsidP="00E366F7">
      <w:pPr>
        <w:numPr>
          <w:ilvl w:val="0"/>
          <w:numId w:val="3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Redactar un correo electrónico para preparar un viaje y otro para reservar una habitación de hotel.</w:t>
      </w:r>
    </w:p>
    <w:p w14:paraId="2B2A0278" w14:textId="77777777" w:rsidR="00A81C19" w:rsidRPr="00F554B9" w:rsidRDefault="00A81C19" w:rsidP="00E366F7">
      <w:pPr>
        <w:numPr>
          <w:ilvl w:val="0"/>
          <w:numId w:val="3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la reserva de vuelos, las instalaciones de hoteles y la reserva de hoteles.</w:t>
      </w:r>
    </w:p>
    <w:p w14:paraId="05AD81A6" w14:textId="77777777" w:rsidR="00A81C19" w:rsidRPr="00F554B9" w:rsidRDefault="00A81C19" w:rsidP="00E366F7">
      <w:pPr>
        <w:numPr>
          <w:ilvl w:val="0"/>
          <w:numId w:val="3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correctamente el primer condicional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.</w:t>
      </w:r>
    </w:p>
    <w:p w14:paraId="6C537ECA" w14:textId="77777777" w:rsidR="00A81C19" w:rsidRPr="00F554B9" w:rsidRDefault="00A81C19" w:rsidP="00E366F7">
      <w:pPr>
        <w:numPr>
          <w:ilvl w:val="0"/>
          <w:numId w:val="3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5A340225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18431B89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6184254B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asistente personal y un agente de viajes.</w:t>
      </w:r>
    </w:p>
    <w:p w14:paraId="259795E0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los viajes en avión.</w:t>
      </w:r>
    </w:p>
    <w:p w14:paraId="435D6DDE" w14:textId="1434C6A9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: comprensión oral de una conversación </w:t>
      </w:r>
      <w:r w:rsidR="00C23272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en una agencia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de viajes.</w:t>
      </w:r>
    </w:p>
    <w:p w14:paraId="724CC007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Comprensión oral de una conversación entre un recepcionista de un hotel y un cliente. </w:t>
      </w:r>
    </w:p>
    <w:p w14:paraId="056FB958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los hoteles y sus instalaciones.</w:t>
      </w:r>
    </w:p>
    <w:p w14:paraId="2A260E8E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11093029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texto en el que se solicitan la reserva de un vuelo y los datos del vuelo.</w:t>
      </w:r>
    </w:p>
    <w:p w14:paraId="28894ED1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anuncio con los equipamientos y los precios de un hotel.</w:t>
      </w:r>
    </w:p>
    <w:p w14:paraId="36A16B10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6995150F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asistente personal y un agente de viajes.</w:t>
      </w:r>
    </w:p>
    <w:p w14:paraId="1755CEE5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recepcionista de un hotel y un cliente.</w:t>
      </w:r>
    </w:p>
    <w:p w14:paraId="51EEF6FD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: práctica de un diálogo entre un asistente personal que pregunta por </w:t>
      </w:r>
      <w:proofErr w:type="spellStart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rprecios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de un hotel y un recepcionista.</w:t>
      </w:r>
    </w:p>
    <w:p w14:paraId="578632E8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525BD6CE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284C8596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electrónico para para preparar un viaje.</w:t>
      </w:r>
    </w:p>
    <w:p w14:paraId="1AADA2C9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electrónico para reservar una habitación de hotel.</w:t>
      </w:r>
    </w:p>
    <w:p w14:paraId="124AC3F3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594C0D54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la reserva de vuelos, las instalaciones de los hoteles y la reserva de hoteles.</w:t>
      </w:r>
    </w:p>
    <w:p w14:paraId="55A8375E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3160E18C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del primer condicional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.</w:t>
      </w:r>
    </w:p>
    <w:p w14:paraId="6CB98DE0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correcto de la gramática que se ha visto en la unidad a través de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distintas actividades.</w:t>
      </w:r>
    </w:p>
    <w:p w14:paraId="2584B84C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6F9F0111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Tipos de comidas que se pueden solicitar por motivos de salud o religiosos.</w:t>
      </w:r>
    </w:p>
    <w:p w14:paraId="41F8D1A0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Formas de decir “avión” en el Reino Unido y Estados Unidos.</w:t>
      </w:r>
    </w:p>
    <w:p w14:paraId="018EC90F" w14:textId="77777777" w:rsidR="00A81C19" w:rsidRPr="00F554B9" w:rsidRDefault="00A81C19" w:rsidP="00E366F7">
      <w:pPr>
        <w:numPr>
          <w:ilvl w:val="0"/>
          <w:numId w:val="22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b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Otras formas de decir “wifi”.</w:t>
      </w:r>
    </w:p>
    <w:p w14:paraId="5DC4076F" w14:textId="77777777" w:rsidR="00A81C19" w:rsidRPr="00F554B9" w:rsidRDefault="00A81C19" w:rsidP="00A81C19">
      <w:pPr>
        <w:spacing w:line="276" w:lineRule="auto"/>
        <w:ind w:left="907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val="es-ES"/>
        </w:rPr>
      </w:pPr>
    </w:p>
    <w:p w14:paraId="445E1600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11</w:t>
      </w:r>
    </w:p>
    <w:p w14:paraId="687ED9C9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6575E16A" w14:textId="77777777" w:rsidR="00A81C19" w:rsidRPr="00F554B9" w:rsidRDefault="00A81C19" w:rsidP="00E366F7">
      <w:pPr>
        <w:numPr>
          <w:ilvl w:val="0"/>
          <w:numId w:val="2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el inventario y las existencias, y la compraventa.</w:t>
      </w:r>
    </w:p>
    <w:p w14:paraId="765580D6" w14:textId="77777777" w:rsidR="00A81C19" w:rsidRPr="00F554B9" w:rsidRDefault="00A81C19" w:rsidP="00E366F7">
      <w:pPr>
        <w:numPr>
          <w:ilvl w:val="0"/>
          <w:numId w:val="2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un texto escrito sobre un programa para controlar el inventario y anuncio sobre una oferta de trabajo. </w:t>
      </w:r>
    </w:p>
    <w:p w14:paraId="493C9012" w14:textId="77777777" w:rsidR="00A81C19" w:rsidRPr="00F554B9" w:rsidRDefault="00A81C19" w:rsidP="00E366F7">
      <w:pPr>
        <w:numPr>
          <w:ilvl w:val="0"/>
          <w:numId w:val="2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el inventario y las existencias, y la compraventa.</w:t>
      </w:r>
    </w:p>
    <w:p w14:paraId="336FE5F8" w14:textId="77777777" w:rsidR="00A81C19" w:rsidRPr="00F554B9" w:rsidRDefault="00A81C19" w:rsidP="00E366F7">
      <w:pPr>
        <w:numPr>
          <w:ilvl w:val="0"/>
          <w:numId w:val="2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la gestión de las existencias y la compraventa.</w:t>
      </w:r>
    </w:p>
    <w:p w14:paraId="66D6365B" w14:textId="77777777" w:rsidR="00A81C19" w:rsidRPr="00F554B9" w:rsidRDefault="00A81C19" w:rsidP="00E366F7">
      <w:pPr>
        <w:numPr>
          <w:ilvl w:val="0"/>
          <w:numId w:val="2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y utilizar correctamente el auxiliar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will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42F0240A" w14:textId="77777777" w:rsidR="00A81C19" w:rsidRPr="00F554B9" w:rsidRDefault="00A81C19" w:rsidP="00E366F7">
      <w:pPr>
        <w:numPr>
          <w:ilvl w:val="0"/>
          <w:numId w:val="2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11A36B74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55DF01F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3FD1AAD5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6993717D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5875A685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supervisor y un asistente.</w:t>
      </w:r>
    </w:p>
    <w:p w14:paraId="34821B8D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el inventario y las existencias.</w:t>
      </w:r>
    </w:p>
    <w:p w14:paraId="7E67C4E3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dos asistentes que hacen el inventario.</w:t>
      </w:r>
    </w:p>
    <w:p w14:paraId="6DF94268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cliente y un representante de ventas.</w:t>
      </w:r>
    </w:p>
    <w:p w14:paraId="0E75790F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la compraventa.</w:t>
      </w:r>
    </w:p>
    <w:p w14:paraId="4BB1EFDE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044BF311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correo electrónico sobre un programa para controlar el inventario.</w:t>
      </w:r>
    </w:p>
    <w:p w14:paraId="70B8775D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anuncio sobre una oferta de trabajo.</w:t>
      </w:r>
    </w:p>
    <w:p w14:paraId="6FC820B8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6B9C2F72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supervisor y un asistente.</w:t>
      </w:r>
    </w:p>
    <w:p w14:paraId="61D52B50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cliente y un representante de ventas.</w:t>
      </w:r>
    </w:p>
    <w:p w14:paraId="49EB827D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entre un proveedor y un empleado de un establecimiento.</w:t>
      </w:r>
    </w:p>
    <w:p w14:paraId="6AF9DADC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0E4E27E1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Contestación por escrito a las preguntas de comprensión que siguen a cada ejercicio de comprensión oral y de comprensión escrita.</w:t>
      </w:r>
    </w:p>
    <w:p w14:paraId="675CA340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67EFB726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la gestión de las existencias y la compraventa.</w:t>
      </w:r>
    </w:p>
    <w:p w14:paraId="72521208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518AA5F4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de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wil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expresar futuro y tomar decisiones inmediatas.</w:t>
      </w:r>
    </w:p>
    <w:p w14:paraId="4F0D74F4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6124D246" w14:textId="253AB0E6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5CA3A1F1" w14:textId="77777777" w:rsidR="00A81C19" w:rsidRPr="00F554B9" w:rsidRDefault="00A81C19" w:rsidP="00E366F7">
      <w:pPr>
        <w:numPr>
          <w:ilvl w:val="0"/>
          <w:numId w:val="2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Otra forma de decir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pay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upfront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0C888494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6C52D610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12</w:t>
      </w:r>
    </w:p>
    <w:p w14:paraId="40EB1BC6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16954D6E" w14:textId="77777777" w:rsidR="00A81C19" w:rsidRPr="00F554B9" w:rsidRDefault="00A81C19" w:rsidP="00E366F7">
      <w:pPr>
        <w:numPr>
          <w:ilvl w:val="0"/>
          <w:numId w:val="2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la gestión de un almacén y los envíos.</w:t>
      </w:r>
    </w:p>
    <w:p w14:paraId="78C827E9" w14:textId="77777777" w:rsidR="00A81C19" w:rsidRPr="00F554B9" w:rsidRDefault="00A81C19" w:rsidP="00E366F7">
      <w:pPr>
        <w:numPr>
          <w:ilvl w:val="0"/>
          <w:numId w:val="2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un diagrama sobre las dependencias de un almacén y un formulario de un pedido de envío. </w:t>
      </w:r>
    </w:p>
    <w:p w14:paraId="31B00344" w14:textId="77777777" w:rsidR="00A81C19" w:rsidRPr="00F554B9" w:rsidRDefault="00A81C19" w:rsidP="00E366F7">
      <w:pPr>
        <w:numPr>
          <w:ilvl w:val="0"/>
          <w:numId w:val="2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la gestión de un almacén y los envíos.</w:t>
      </w:r>
    </w:p>
    <w:p w14:paraId="487A17A7" w14:textId="77777777" w:rsidR="00A81C19" w:rsidRPr="00F554B9" w:rsidRDefault="00A81C19" w:rsidP="00E366F7">
      <w:pPr>
        <w:numPr>
          <w:ilvl w:val="0"/>
          <w:numId w:val="2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Redactar un correo electrónico para preparar un envío.</w:t>
      </w:r>
    </w:p>
    <w:p w14:paraId="0EEA343E" w14:textId="77777777" w:rsidR="00A81C19" w:rsidRPr="00F554B9" w:rsidRDefault="00A81C19" w:rsidP="00E366F7">
      <w:pPr>
        <w:numPr>
          <w:ilvl w:val="0"/>
          <w:numId w:val="2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los elementos del almacén, las dependencias del almacén, verbos, el transporte de existencias y los envíos.</w:t>
      </w:r>
    </w:p>
    <w:p w14:paraId="49E2E871" w14:textId="77777777" w:rsidR="00A81C19" w:rsidRPr="00F554B9" w:rsidRDefault="00A81C19" w:rsidP="00E366F7">
      <w:pPr>
        <w:numPr>
          <w:ilvl w:val="0"/>
          <w:numId w:val="2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y utilizar correctamente el verbo modal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must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expresar obligación.</w:t>
      </w:r>
    </w:p>
    <w:p w14:paraId="20FC208D" w14:textId="77777777" w:rsidR="00A81C19" w:rsidRPr="00F554B9" w:rsidRDefault="00A81C19" w:rsidP="00E366F7">
      <w:pPr>
        <w:numPr>
          <w:ilvl w:val="0"/>
          <w:numId w:val="2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0379917A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69CE9709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35852A6F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50B9A8F5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el gestor de un almacén y un nuevo empleado.</w:t>
      </w:r>
    </w:p>
    <w:p w14:paraId="7D93A787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relacionados con los elementos del almacén y sus dependencias.</w:t>
      </w:r>
    </w:p>
    <w:p w14:paraId="248ECECB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el supervisor de un almacén y un empleado.</w:t>
      </w:r>
    </w:p>
    <w:p w14:paraId="15A01931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los envíos.</w:t>
      </w:r>
    </w:p>
    <w:p w14:paraId="39F31F4E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3F04B725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diagrama sobre las dependencias de un almacén.</w:t>
      </w:r>
    </w:p>
    <w:p w14:paraId="32F2EF0B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del formulario de un pedido de envío.</w:t>
      </w:r>
    </w:p>
    <w:p w14:paraId="2CC9425A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400349DE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el gestor de un almacén y un nuevo empleado.</w:t>
      </w:r>
    </w:p>
    <w:p w14:paraId="593594F3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una empresa y un transportista.</w:t>
      </w:r>
    </w:p>
    <w:p w14:paraId="77A01D2B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lastRenderedPageBreak/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entre un empleado que quiere programar el envío de artículos y el transportista.</w:t>
      </w:r>
    </w:p>
    <w:p w14:paraId="548BF43B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18254DC8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6A25BD08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electrónico para preparar un envío.</w:t>
      </w:r>
    </w:p>
    <w:p w14:paraId="44D1D1C5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406941B1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los elementos del almacén, las dependencias del almacén, los verbos y el transporte de existencias y envíos.</w:t>
      </w:r>
    </w:p>
    <w:p w14:paraId="2109F5F3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162D2C2B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del verbo modal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must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expresar obligación.</w:t>
      </w:r>
    </w:p>
    <w:p w14:paraId="5E042CA2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613139D6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3884B1AA" w14:textId="27CD41E9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Equivalencias entre el sistema métrico </w:t>
      </w:r>
      <w:r w:rsidR="00F754BB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internacional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y el anglosajón.</w:t>
      </w:r>
    </w:p>
    <w:p w14:paraId="55A0A850" w14:textId="77777777" w:rsidR="00A81C19" w:rsidRPr="00F554B9" w:rsidRDefault="00A81C19" w:rsidP="00E366F7">
      <w:pPr>
        <w:numPr>
          <w:ilvl w:val="0"/>
          <w:numId w:val="2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Abreviaturas comunes en el ámbito del transporte.</w:t>
      </w:r>
    </w:p>
    <w:p w14:paraId="0F65F1F0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54FF34BD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13</w:t>
      </w:r>
    </w:p>
    <w:p w14:paraId="5D972B79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0B6BA19E" w14:textId="77777777" w:rsidR="00A81C19" w:rsidRPr="00F554B9" w:rsidRDefault="00A81C19" w:rsidP="00E366F7">
      <w:pPr>
        <w:numPr>
          <w:ilvl w:val="0"/>
          <w:numId w:val="2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salud y seguridad en el trabajo.</w:t>
      </w:r>
    </w:p>
    <w:p w14:paraId="3B23EA03" w14:textId="77777777" w:rsidR="00A81C19" w:rsidRPr="00F554B9" w:rsidRDefault="00A81C19" w:rsidP="00E366F7">
      <w:pPr>
        <w:numPr>
          <w:ilvl w:val="0"/>
          <w:numId w:val="2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un texto escrito sobre seguridad en el trabajo y otro con claves para la seguridad. </w:t>
      </w:r>
    </w:p>
    <w:p w14:paraId="6BD55718" w14:textId="77777777" w:rsidR="00A81C19" w:rsidRPr="00F554B9" w:rsidRDefault="00A81C19" w:rsidP="00E366F7">
      <w:pPr>
        <w:numPr>
          <w:ilvl w:val="0"/>
          <w:numId w:val="2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la salud y la seguridad en el trabajo.</w:t>
      </w:r>
    </w:p>
    <w:p w14:paraId="727B2409" w14:textId="77777777" w:rsidR="00A81C19" w:rsidRPr="00F554B9" w:rsidRDefault="00A81C19" w:rsidP="00E366F7">
      <w:pPr>
        <w:numPr>
          <w:ilvl w:val="0"/>
          <w:numId w:val="2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la salud y la seguridad, verbos y seguridad en el puesto de trabajo.</w:t>
      </w:r>
    </w:p>
    <w:p w14:paraId="792251E5" w14:textId="77777777" w:rsidR="00A81C19" w:rsidRPr="00F554B9" w:rsidRDefault="00A81C19" w:rsidP="00E366F7">
      <w:pPr>
        <w:numPr>
          <w:ilvl w:val="0"/>
          <w:numId w:val="2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correctamente el imperativo.</w:t>
      </w:r>
    </w:p>
    <w:p w14:paraId="34ACBC4C" w14:textId="77777777" w:rsidR="00A81C19" w:rsidRPr="00F554B9" w:rsidRDefault="00A81C19" w:rsidP="00E366F7">
      <w:pPr>
        <w:numPr>
          <w:ilvl w:val="0"/>
          <w:numId w:val="27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61C07E0F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30B0E61C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0D787FCA" w14:textId="77777777" w:rsidR="00A81C19" w:rsidRPr="00F554B9" w:rsidRDefault="00A81C19" w:rsidP="00E366F7">
      <w:pPr>
        <w:numPr>
          <w:ilvl w:val="0"/>
          <w:numId w:val="10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62CB2406" w14:textId="77777777" w:rsidR="00A81C19" w:rsidRPr="00F554B9" w:rsidRDefault="00A81C19" w:rsidP="00E366F7">
      <w:pPr>
        <w:numPr>
          <w:ilvl w:val="0"/>
          <w:numId w:val="10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dependiente y un cliente sobre motivos de salud y seguridad.</w:t>
      </w:r>
    </w:p>
    <w:p w14:paraId="2631EA80" w14:textId="77777777" w:rsidR="00A81C19" w:rsidRPr="00F554B9" w:rsidRDefault="00A81C19" w:rsidP="00E366F7">
      <w:pPr>
        <w:numPr>
          <w:ilvl w:val="0"/>
          <w:numId w:val="10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sobre la salud y la seguridad.</w:t>
      </w:r>
    </w:p>
    <w:p w14:paraId="63FDEEB0" w14:textId="77777777" w:rsidR="00A81C19" w:rsidRPr="00F554B9" w:rsidRDefault="00A81C19" w:rsidP="00E366F7">
      <w:pPr>
        <w:numPr>
          <w:ilvl w:val="0"/>
          <w:numId w:val="10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un encargado de salud y seguridad y un empleado.</w:t>
      </w:r>
    </w:p>
    <w:p w14:paraId="1FBACD00" w14:textId="77777777" w:rsidR="00A81C19" w:rsidRPr="00F554B9" w:rsidRDefault="00A81C19" w:rsidP="00E366F7">
      <w:pPr>
        <w:numPr>
          <w:ilvl w:val="0"/>
          <w:numId w:val="10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guardia de seguridad y un empleado de un establecimiento.</w:t>
      </w:r>
    </w:p>
    <w:p w14:paraId="5C574487" w14:textId="77777777" w:rsidR="00A81C19" w:rsidRPr="00F554B9" w:rsidRDefault="00A81C19" w:rsidP="00E366F7">
      <w:pPr>
        <w:numPr>
          <w:ilvl w:val="0"/>
          <w:numId w:val="10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la seguridad.</w:t>
      </w:r>
    </w:p>
    <w:p w14:paraId="1AECCC7B" w14:textId="77777777" w:rsidR="00A81C19" w:rsidRPr="00F554B9" w:rsidRDefault="00A81C19" w:rsidP="00A81C19">
      <w:pPr>
        <w:spacing w:line="276" w:lineRule="auto"/>
        <w:ind w:left="453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096D5192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41DEFB12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Lectura de un texto sobre seguridad en el trabajo.</w:t>
      </w:r>
    </w:p>
    <w:p w14:paraId="2252C1C0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texto con claves para la seguridad.</w:t>
      </w:r>
    </w:p>
    <w:p w14:paraId="5BDF9EEB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2CE071BE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dependiente y un cliente sobre motivos de salud y seguridad.</w:t>
      </w:r>
    </w:p>
    <w:p w14:paraId="39784DBB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guardia de seguridad y un empleado de un establecimiento.</w:t>
      </w:r>
    </w:p>
    <w:p w14:paraId="574AD241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entre un empleado que informa de un incidente y un guardia de seguridad.</w:t>
      </w:r>
    </w:p>
    <w:p w14:paraId="6C70E0DA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416EF1D9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5840E5FA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4CC380FC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la salud y la seguridad, verbos y seguridad en el puesto de trabajo.</w:t>
      </w:r>
    </w:p>
    <w:p w14:paraId="0338233C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1BAC668D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del imperativo en instrucciones.</w:t>
      </w:r>
    </w:p>
    <w:p w14:paraId="3FE6FA14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1B14AD5B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034B389B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Números de emergencia en el Reino Unido y su historia.</w:t>
      </w:r>
    </w:p>
    <w:p w14:paraId="77C73CCA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Información sobre la reanimación cardiopulmonar.</w:t>
      </w:r>
    </w:p>
    <w:p w14:paraId="31741137" w14:textId="77777777" w:rsidR="00A81C19" w:rsidRPr="00F554B9" w:rsidRDefault="00A81C19" w:rsidP="00E366F7">
      <w:pPr>
        <w:numPr>
          <w:ilvl w:val="0"/>
          <w:numId w:val="11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Distintas denominaciones para decir “cámara de seguridad”.</w:t>
      </w:r>
    </w:p>
    <w:p w14:paraId="4CC530E3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3F1605D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14</w:t>
      </w:r>
    </w:p>
    <w:p w14:paraId="1E0A98D8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17964DC5" w14:textId="77777777" w:rsidR="00A81C19" w:rsidRPr="00F554B9" w:rsidRDefault="00A81C19" w:rsidP="00E366F7">
      <w:pPr>
        <w:numPr>
          <w:ilvl w:val="0"/>
          <w:numId w:val="1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sobre publicidad y promoción.</w:t>
      </w:r>
    </w:p>
    <w:p w14:paraId="7C3233FD" w14:textId="77777777" w:rsidR="00A81C19" w:rsidRPr="00F554B9" w:rsidRDefault="00A81C19" w:rsidP="00E366F7">
      <w:pPr>
        <w:numPr>
          <w:ilvl w:val="0"/>
          <w:numId w:val="1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un texto escrito de una agencia de publicidad y una carta que envía el director de marketing para tratar cuestiones de marketing con su equipo. </w:t>
      </w:r>
    </w:p>
    <w:p w14:paraId="2D015E4F" w14:textId="77777777" w:rsidR="00A81C19" w:rsidRPr="00F554B9" w:rsidRDefault="00A81C19" w:rsidP="00E366F7">
      <w:pPr>
        <w:numPr>
          <w:ilvl w:val="0"/>
          <w:numId w:val="1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la publicidad y la promoción.</w:t>
      </w:r>
    </w:p>
    <w:p w14:paraId="288BB7AB" w14:textId="77777777" w:rsidR="00A81C19" w:rsidRPr="00F554B9" w:rsidRDefault="00A81C19" w:rsidP="00E366F7">
      <w:pPr>
        <w:numPr>
          <w:ilvl w:val="0"/>
          <w:numId w:val="1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Redactar una nota sobre una campaña publicitaria. </w:t>
      </w:r>
    </w:p>
    <w:p w14:paraId="1311F317" w14:textId="77777777" w:rsidR="00A81C19" w:rsidRPr="00F554B9" w:rsidRDefault="00A81C19" w:rsidP="00E366F7">
      <w:pPr>
        <w:numPr>
          <w:ilvl w:val="0"/>
          <w:numId w:val="1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los tipos de anuncios, el marketing y verbos.</w:t>
      </w:r>
    </w:p>
    <w:p w14:paraId="32A77646" w14:textId="77777777" w:rsidR="00A81C19" w:rsidRPr="00F554B9" w:rsidRDefault="00A81C19" w:rsidP="00E366F7">
      <w:pPr>
        <w:numPr>
          <w:ilvl w:val="0"/>
          <w:numId w:val="1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y utilizar correctamente el uso de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Let’s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5D7128C1" w14:textId="77777777" w:rsidR="00A81C19" w:rsidRPr="00F554B9" w:rsidRDefault="00A81C19" w:rsidP="00E366F7">
      <w:pPr>
        <w:numPr>
          <w:ilvl w:val="0"/>
          <w:numId w:val="12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59355F56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6F973D4E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1817DC17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6663107B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 agente publicitario y su cliente.</w:t>
      </w:r>
    </w:p>
    <w:p w14:paraId="017C2C62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sobre publicidad y promociones.</w:t>
      </w:r>
    </w:p>
    <w:p w14:paraId="13BF5C15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lastRenderedPageBreak/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conversación entre un agente publicitario y su clienta.</w:t>
      </w:r>
    </w:p>
    <w:p w14:paraId="2F3C591D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conversación entre una directora de marketing y su asistente.</w:t>
      </w:r>
    </w:p>
    <w:p w14:paraId="39337774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la publicidad y la promoción.</w:t>
      </w:r>
    </w:p>
    <w:p w14:paraId="067A6B08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2168D173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anuncio de una agencia publicitaria.</w:t>
      </w:r>
    </w:p>
    <w:p w14:paraId="4D37DD74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una carta en la que se emplaza a un equipo a tratar cuestiones de marketing.</w:t>
      </w:r>
    </w:p>
    <w:p w14:paraId="73377937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32321729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 agente publicitario y su cliente.</w:t>
      </w:r>
    </w:p>
    <w:p w14:paraId="46AF5430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entre una directora de marketing y su asistente.</w:t>
      </w:r>
    </w:p>
    <w:p w14:paraId="4F3D9C8A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 diálogo entre una agencia de marketing y un cliente sobre el producto de este último.</w:t>
      </w:r>
    </w:p>
    <w:p w14:paraId="09AB3194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0799AD45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2D98F3E1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una nota sobre una campaña publicitaria.</w:t>
      </w:r>
    </w:p>
    <w:p w14:paraId="5FD0C0F9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6688002C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los anuncios, el marketing y verbos.</w:t>
      </w:r>
    </w:p>
    <w:p w14:paraId="0A7B9186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418A669F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Hacer sugerencias y proponer planes con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Let’s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758FAA4A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2384D27E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398BFE1F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Diferentes maneras de escribir la palabra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advertisement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4AA0B6A4" w14:textId="77777777" w:rsidR="00A81C19" w:rsidRPr="00F554B9" w:rsidRDefault="00A81C19" w:rsidP="00E366F7">
      <w:pPr>
        <w:numPr>
          <w:ilvl w:val="0"/>
          <w:numId w:val="13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Significado de la sigla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USP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.</w:t>
      </w:r>
    </w:p>
    <w:p w14:paraId="128B8115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77D46047" w14:textId="40CB5621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UNIT 1</w:t>
      </w:r>
      <w:r w:rsidR="00E924ED"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5</w:t>
      </w:r>
    </w:p>
    <w:p w14:paraId="297E729D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a)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Objetivos</w:t>
      </w:r>
      <w:proofErr w:type="spellEnd"/>
    </w:p>
    <w:p w14:paraId="72FFBD62" w14:textId="77777777" w:rsidR="00A81C19" w:rsidRPr="00F554B9" w:rsidRDefault="00A81C19" w:rsidP="00E366F7">
      <w:pPr>
        <w:numPr>
          <w:ilvl w:val="0"/>
          <w:numId w:val="1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Comprender conversaciones centradas en entrevistas de trabajo y otra conversación sobre una segunda entrevista de trabajo.</w:t>
      </w:r>
    </w:p>
    <w:p w14:paraId="58115C53" w14:textId="77777777" w:rsidR="00A81C19" w:rsidRPr="00F554B9" w:rsidRDefault="00A81C19" w:rsidP="00E366F7">
      <w:pPr>
        <w:numPr>
          <w:ilvl w:val="0"/>
          <w:numId w:val="1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Comprender un texto escrito con una oferta de empleo de encargado de planta y otro con el formulario de una entrevista de trabajo. </w:t>
      </w:r>
    </w:p>
    <w:p w14:paraId="2D0FC295" w14:textId="77777777" w:rsidR="00A81C19" w:rsidRPr="00F554B9" w:rsidRDefault="00A81C19" w:rsidP="00E366F7">
      <w:pPr>
        <w:numPr>
          <w:ilvl w:val="0"/>
          <w:numId w:val="1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Emitir mensajes orales relacionados con una entrevista de trabajo y una segunda entrevista de trabajo.</w:t>
      </w:r>
    </w:p>
    <w:p w14:paraId="50A88D38" w14:textId="063E4281" w:rsidR="00A81C19" w:rsidRPr="00F554B9" w:rsidRDefault="00A81C19" w:rsidP="00E366F7">
      <w:pPr>
        <w:numPr>
          <w:ilvl w:val="0"/>
          <w:numId w:val="1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Redactar un correo electrónico en el que se solicita información sobre un puesto de trabajo. </w:t>
      </w:r>
    </w:p>
    <w:p w14:paraId="52C212B1" w14:textId="77777777" w:rsidR="00E924ED" w:rsidRPr="00F554B9" w:rsidRDefault="00E924ED" w:rsidP="00E366F7">
      <w:pPr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Escribir un CV y una carta de presentación. </w:t>
      </w:r>
    </w:p>
    <w:p w14:paraId="1D8A03D7" w14:textId="379CE94D" w:rsidR="00E924ED" w:rsidRPr="00F554B9" w:rsidRDefault="00E924ED" w:rsidP="00E366F7">
      <w:pPr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vocabulario relacionado con la redacción de un CV y con los datos personales.</w:t>
      </w:r>
    </w:p>
    <w:p w14:paraId="6D3E74EF" w14:textId="77777777" w:rsidR="00A81C19" w:rsidRPr="00F554B9" w:rsidRDefault="00A81C19" w:rsidP="00E366F7">
      <w:pPr>
        <w:numPr>
          <w:ilvl w:val="0"/>
          <w:numId w:val="1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Aprender vocabulario relacionado con las solicitudes de puestos de trabajo,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>adjetivos, condiciones laborales y entrevistas.</w:t>
      </w:r>
    </w:p>
    <w:p w14:paraId="1018DBA1" w14:textId="77777777" w:rsidR="00A81C19" w:rsidRPr="00F554B9" w:rsidRDefault="00A81C19" w:rsidP="00E366F7">
      <w:pPr>
        <w:numPr>
          <w:ilvl w:val="0"/>
          <w:numId w:val="1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y utilizar correctamente el gerundio como infinitivo.</w:t>
      </w:r>
    </w:p>
    <w:p w14:paraId="24AE6B0F" w14:textId="77777777" w:rsidR="00A81C19" w:rsidRPr="00F554B9" w:rsidRDefault="00A81C19" w:rsidP="00E366F7">
      <w:pPr>
        <w:numPr>
          <w:ilvl w:val="0"/>
          <w:numId w:val="15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Aprender costumbres y características culturales relacionadas con el mundo comercial típicas de los países de habla inglesa.</w:t>
      </w:r>
    </w:p>
    <w:p w14:paraId="524DE16F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10CE4801" w14:textId="77777777" w:rsidR="00A81C19" w:rsidRPr="00F554B9" w:rsidRDefault="00A81C19" w:rsidP="00A81C19">
      <w:pPr>
        <w:tabs>
          <w:tab w:val="left" w:pos="7938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b) </w:t>
      </w:r>
      <w:proofErr w:type="spellStart"/>
      <w:r w:rsidRPr="00F554B9">
        <w:rPr>
          <w:rFonts w:ascii="Arial" w:eastAsia="Times New Roman" w:hAnsi="Arial" w:cs="Times New Roman"/>
          <w:b/>
          <w:color w:val="000000"/>
          <w:sz w:val="24"/>
          <w:szCs w:val="24"/>
        </w:rPr>
        <w:t>Contenidos</w:t>
      </w:r>
      <w:proofErr w:type="spellEnd"/>
    </w:p>
    <w:p w14:paraId="54ACF852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Listening</w:t>
      </w:r>
    </w:p>
    <w:p w14:paraId="0ABF5735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entrevista de trabajo entre la directora de recursos humanos de una empresa y un candidato a un puesto de dependiente.</w:t>
      </w:r>
    </w:p>
    <w:p w14:paraId="69813191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sobre las solicitudes de empleo y las entrevistas de trabajo.</w:t>
      </w:r>
    </w:p>
    <w:p w14:paraId="1C57730D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comprensión oral de una presentación en la radio que da consejos para las entrevistas de trabajo.</w:t>
      </w:r>
    </w:p>
    <w:p w14:paraId="61E5785C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una segunda entrevista de trabajo entre la directora de recursos humanos de una empresa y un candidato a un puesto de dependiente.</w:t>
      </w:r>
    </w:p>
    <w:p w14:paraId="3B475BEE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Comprensión oral de palabras y expresiones relacionadas con las condiciones laborales y las entrevistas de trabajo.</w:t>
      </w:r>
    </w:p>
    <w:p w14:paraId="3B9E92A0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Reading</w:t>
      </w:r>
    </w:p>
    <w:p w14:paraId="4D6BE3CF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anuncio de una oferta de trabajo de encargado de planta.</w:t>
      </w:r>
    </w:p>
    <w:p w14:paraId="3F0F5451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Lectura de un formulario de una entrevista de trabajo.</w:t>
      </w:r>
    </w:p>
    <w:p w14:paraId="4A227247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Speaking</w:t>
      </w:r>
    </w:p>
    <w:p w14:paraId="2686F93E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sobre una entrevista de trabajo.</w:t>
      </w:r>
    </w:p>
    <w:p w14:paraId="23148522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i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Práctica de un diálogo sobre una segunda entrevista de trabajo.</w:t>
      </w:r>
    </w:p>
    <w:p w14:paraId="6544395F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Your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Turn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: práctica de una entrevista de trabajo en la que el director de recursos humanos habla con un candidato a un puesto como representante de marketing.</w:t>
      </w:r>
    </w:p>
    <w:p w14:paraId="0559F16B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Writing</w:t>
      </w:r>
    </w:p>
    <w:p w14:paraId="668F4BAB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93" w:hanging="198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Contestación por escrito a las preguntas de comprensión que siguen a cada ejercicio de comprensión oral y de comprensión escrita.</w:t>
      </w:r>
    </w:p>
    <w:p w14:paraId="2256C8FF" w14:textId="67880C8C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93" w:hanging="198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correo electrónico en el que se solicita información sobre un puesto de trabajo.</w:t>
      </w:r>
    </w:p>
    <w:p w14:paraId="6956496C" w14:textId="6130CA02" w:rsidR="00E924ED" w:rsidRPr="00F554B9" w:rsidRDefault="00E924ED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93" w:hanging="198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Redacción de un CV y de una carta de presentación.</w:t>
      </w:r>
    </w:p>
    <w:p w14:paraId="7669AB5C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Vocabulary Builder</w:t>
      </w:r>
    </w:p>
    <w:p w14:paraId="4EDFE8A0" w14:textId="77777777" w:rsidR="00A81C19" w:rsidRPr="00F554B9" w:rsidRDefault="00A81C19" w:rsidP="00E366F7">
      <w:pPr>
        <w:numPr>
          <w:ilvl w:val="0"/>
          <w:numId w:val="16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Aprendizaje y práctica de vocabulario relacionado con las solicitudes de puestos de trabajo, adjetivos, condiciones laborales y entrevistas.</w:t>
      </w:r>
    </w:p>
    <w:p w14:paraId="7EEC13DE" w14:textId="77777777" w:rsidR="00A81C19" w:rsidRPr="00F554B9" w:rsidRDefault="00A81C19" w:rsidP="00A81C19">
      <w:pPr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1C3325F" w14:textId="77777777" w:rsidR="00A81C19" w:rsidRPr="00F554B9" w:rsidRDefault="00A81C19" w:rsidP="00E366F7">
      <w:pPr>
        <w:numPr>
          <w:ilvl w:val="0"/>
          <w:numId w:val="1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Grammar</w:t>
      </w:r>
    </w:p>
    <w:p w14:paraId="787030C3" w14:textId="77777777" w:rsidR="00A81C19" w:rsidRPr="00F554B9" w:rsidRDefault="00A81C19" w:rsidP="00E366F7">
      <w:pPr>
        <w:numPr>
          <w:ilvl w:val="0"/>
          <w:numId w:val="1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del gerundio como infinitivo.</w:t>
      </w:r>
    </w:p>
    <w:p w14:paraId="030BA945" w14:textId="77777777" w:rsidR="00A81C19" w:rsidRPr="00F554B9" w:rsidRDefault="00A81C19" w:rsidP="00E366F7">
      <w:pPr>
        <w:numPr>
          <w:ilvl w:val="0"/>
          <w:numId w:val="14"/>
        </w:numPr>
        <w:tabs>
          <w:tab w:val="left" w:pos="0"/>
        </w:tabs>
        <w:spacing w:line="276" w:lineRule="auto"/>
        <w:ind w:left="907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Uso correcto de la gramática que se ha visto en la unidad a través de distintas actividades.</w:t>
      </w:r>
    </w:p>
    <w:p w14:paraId="71697C6D" w14:textId="77777777" w:rsidR="00A81C19" w:rsidRPr="00F554B9" w:rsidRDefault="00A81C19" w:rsidP="00E366F7">
      <w:pPr>
        <w:numPr>
          <w:ilvl w:val="0"/>
          <w:numId w:val="14"/>
        </w:numPr>
        <w:tabs>
          <w:tab w:val="left" w:pos="0"/>
        </w:tabs>
        <w:spacing w:line="276" w:lineRule="auto"/>
        <w:ind w:left="407"/>
        <w:jc w:val="both"/>
        <w:rPr>
          <w:rFonts w:ascii="Arial" w:hAnsi="Arial" w:cs="Times New Roman"/>
          <w:color w:val="000000"/>
          <w:sz w:val="24"/>
          <w:szCs w:val="24"/>
        </w:rPr>
      </w:pPr>
      <w:r w:rsidRPr="00F554B9">
        <w:rPr>
          <w:rFonts w:ascii="Arial" w:eastAsia="Times New Roman" w:hAnsi="Arial" w:cs="Times New Roman"/>
          <w:b/>
          <w:i/>
          <w:color w:val="000000"/>
          <w:sz w:val="24"/>
          <w:szCs w:val="24"/>
        </w:rPr>
        <w:t>Tips</w:t>
      </w:r>
    </w:p>
    <w:p w14:paraId="76D762EC" w14:textId="77777777" w:rsidR="00A81C19" w:rsidRPr="00F554B9" w:rsidRDefault="00A81C19" w:rsidP="00E366F7">
      <w:pPr>
        <w:numPr>
          <w:ilvl w:val="0"/>
          <w:numId w:val="14"/>
        </w:numPr>
        <w:tabs>
          <w:tab w:val="left" w:pos="0"/>
        </w:tabs>
        <w:spacing w:line="276" w:lineRule="auto"/>
        <w:ind w:left="1276" w:hanging="56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Palabras que pertenecen a la misma familia.</w:t>
      </w:r>
    </w:p>
    <w:p w14:paraId="3FFAFC48" w14:textId="64B760FB" w:rsidR="00A81C19" w:rsidRPr="00F554B9" w:rsidRDefault="00A81C19" w:rsidP="00E366F7">
      <w:pPr>
        <w:numPr>
          <w:ilvl w:val="0"/>
          <w:numId w:val="14"/>
        </w:numPr>
        <w:tabs>
          <w:tab w:val="left" w:pos="0"/>
        </w:tabs>
        <w:spacing w:line="276" w:lineRule="auto"/>
        <w:ind w:left="1276" w:hanging="56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lastRenderedPageBreak/>
        <w:t xml:space="preserve">Uso de la preposición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for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decir en inglés que “se va a una entrevista de trabajo”.</w:t>
      </w:r>
    </w:p>
    <w:p w14:paraId="2B056C2A" w14:textId="77777777" w:rsidR="00E924ED" w:rsidRPr="00F554B9" w:rsidRDefault="00E924ED" w:rsidP="00E366F7">
      <w:pPr>
        <w:numPr>
          <w:ilvl w:val="0"/>
          <w:numId w:val="14"/>
        </w:numPr>
        <w:tabs>
          <w:tab w:val="left" w:pos="0"/>
        </w:tabs>
        <w:spacing w:line="276" w:lineRule="auto"/>
        <w:ind w:left="1276" w:hanging="56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de la palabra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resumé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para hacer referencia al CV en Estados Unidos.</w:t>
      </w:r>
    </w:p>
    <w:p w14:paraId="0A13624D" w14:textId="77777777" w:rsidR="00E924ED" w:rsidRPr="00F554B9" w:rsidRDefault="00E924ED" w:rsidP="00E366F7">
      <w:pPr>
        <w:numPr>
          <w:ilvl w:val="0"/>
          <w:numId w:val="14"/>
        </w:numPr>
        <w:tabs>
          <w:tab w:val="left" w:pos="567"/>
        </w:tabs>
        <w:spacing w:line="276" w:lineRule="auto"/>
        <w:ind w:left="1276" w:hanging="56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Envío del CV y la carta de presentación por correo electrónico.</w:t>
      </w:r>
    </w:p>
    <w:p w14:paraId="24AECBB0" w14:textId="09AE52A8" w:rsidR="00E924ED" w:rsidRPr="00F554B9" w:rsidRDefault="00E924ED" w:rsidP="00E366F7">
      <w:pPr>
        <w:numPr>
          <w:ilvl w:val="0"/>
          <w:numId w:val="14"/>
        </w:numPr>
        <w:tabs>
          <w:tab w:val="left" w:pos="567"/>
        </w:tabs>
        <w:spacing w:line="276" w:lineRule="auto"/>
        <w:ind w:left="1276" w:hanging="56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Uso de </w:t>
      </w:r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To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Whom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It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May</w:t>
      </w:r>
      <w:proofErr w:type="spellEnd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F554B9">
        <w:rPr>
          <w:rFonts w:ascii="Arial" w:eastAsia="Times New Roman" w:hAnsi="Arial" w:cs="Times New Roman"/>
          <w:i/>
          <w:color w:val="000000"/>
          <w:sz w:val="24"/>
          <w:szCs w:val="24"/>
          <w:lang w:val="es-ES"/>
        </w:rPr>
        <w:t>Concern</w:t>
      </w:r>
      <w:proofErr w:type="spell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en las cartas de presentación.</w:t>
      </w:r>
    </w:p>
    <w:p w14:paraId="7FA59D2B" w14:textId="77777777" w:rsidR="006133F6" w:rsidRPr="00F554B9" w:rsidRDefault="006133F6" w:rsidP="006133F6">
      <w:pPr>
        <w:tabs>
          <w:tab w:val="left" w:pos="567"/>
        </w:tabs>
        <w:spacing w:line="276" w:lineRule="auto"/>
        <w:ind w:left="1276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</w:p>
    <w:p w14:paraId="701504EC" w14:textId="0F8B65EC" w:rsidR="001D1884" w:rsidRPr="00F554B9" w:rsidRDefault="001D1884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F554B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es-ES"/>
        </w:rPr>
        <w:t>METODOLOGÍA</w:t>
      </w:r>
    </w:p>
    <w:p w14:paraId="71D1C667" w14:textId="77777777" w:rsidR="006133F6" w:rsidRPr="00F554B9" w:rsidRDefault="006133F6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es-ES"/>
        </w:rPr>
      </w:pPr>
    </w:p>
    <w:p w14:paraId="0B6CF136" w14:textId="059FB242" w:rsidR="00C87EEB" w:rsidRPr="00F554B9" w:rsidRDefault="00C87EEB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El proceso de enseñanza-aprendizaje debe caracterizarse por su transversalidad, su dinamismo y su carácter integral y, por ello, debe abordarse desde todas las materias y ámbitos de conocimiento.</w:t>
      </w:r>
    </w:p>
    <w:p w14:paraId="6A563EA6" w14:textId="77777777" w:rsidR="006133F6" w:rsidRPr="00F554B9" w:rsidRDefault="006133F6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6D6E565E" w14:textId="66D07DBD" w:rsidR="00C87EEB" w:rsidRPr="00F554B9" w:rsidRDefault="00C87EEB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En el proyecto educativo del centro y en las programaciones didácticas se </w:t>
      </w:r>
      <w:r w:rsidR="00CF237A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incluyen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las estrategias que desarrollará el profesorado para alcanzar los </w:t>
      </w:r>
      <w:r w:rsidR="00D61EF4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resultados de aprendizaje correspondientes. </w:t>
      </w:r>
    </w:p>
    <w:p w14:paraId="6701ADF2" w14:textId="77777777" w:rsidR="00D61EF4" w:rsidRPr="00F554B9" w:rsidRDefault="00D61EF4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3CF4455E" w14:textId="5A12043E" w:rsidR="00C87EEB" w:rsidRPr="00F554B9" w:rsidRDefault="00C87EEB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Los métodos </w:t>
      </w:r>
      <w:r w:rsidR="00D61EF4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parten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de la perspectiva del profesorado como orientador, promotor y facilitador del desarrollo en el alumnado, ajustándose al nivel inicial de éste y teniendo en cuenta el respeto por los distintos ritmos y estilos de aprendizaje mediante prácticas de trabajo individual y cooperativo.</w:t>
      </w:r>
    </w:p>
    <w:p w14:paraId="0D9B9C7D" w14:textId="2DDAD9FF" w:rsidR="00C87EEB" w:rsidRPr="00F554B9" w:rsidRDefault="00C87EEB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Los centros docentes fomentarán la creación de condiciones y entornos de aprendizaje caracterizados por la confianza,</w:t>
      </w:r>
      <w:r w:rsidRPr="00F554B9">
        <w:rPr>
          <w:rFonts w:ascii="Arial" w:hAnsi="Arial" w:cs="Times New Roman"/>
          <w:sz w:val="24"/>
          <w:szCs w:val="24"/>
          <w:lang w:val="es-ES"/>
        </w:rPr>
        <w:t xml:space="preserve">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el respeto y la convivencia como condición necesaria para el buen desarrollo del trabajo del alumnado y del profesorado.</w:t>
      </w:r>
    </w:p>
    <w:p w14:paraId="3FE9E8A0" w14:textId="77777777" w:rsidR="00D61EF4" w:rsidRPr="00F554B9" w:rsidRDefault="00D61EF4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62483D7B" w14:textId="330F0C9C" w:rsidR="00C87EEB" w:rsidRPr="00F554B9" w:rsidRDefault="00C87EEB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Las líneas metodológicas </w:t>
      </w:r>
      <w:r w:rsidR="00D61EF4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tienen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la finalidad de favorecer la implicación del alumnado en su propio aprendizaje, estimular la superación individual, el desarrollo de todas sus potencialidades</w:t>
      </w:r>
      <w:r w:rsidR="00D61EF4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en el campo laboral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, fomentar los procesos de aprendizaje autónomo, y promover hábitos de colaboración y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de trabajo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en equipo.</w:t>
      </w:r>
    </w:p>
    <w:p w14:paraId="2F96D8F9" w14:textId="77777777" w:rsidR="00D61EF4" w:rsidRPr="00F554B9" w:rsidRDefault="00D61EF4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4D76E065" w14:textId="02DAE3F0" w:rsidR="00C87EEB" w:rsidRPr="00F554B9" w:rsidRDefault="00D61EF4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Se</w:t>
      </w:r>
      <w:r w:rsidR="00C87EEB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desarrollarán actividades para profundizar en las habilidades y métodos de recopilación, sistematización y e ideas y diferentes formas de expresión.</w:t>
      </w:r>
    </w:p>
    <w:p w14:paraId="672D6354" w14:textId="77777777" w:rsidR="00D61EF4" w:rsidRPr="00F554B9" w:rsidRDefault="00D61EF4" w:rsidP="00C87EEB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234DF568" w14:textId="55846A34" w:rsidR="00A22B0E" w:rsidRDefault="00A22B0E" w:rsidP="00A22B0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Se requieren metodologías activas y contextualizadas, aquellas que faciliten la participación e implicación del alumnado y la adquisición de conocimientos en situaciones reales. La utilización de las TIC será fundamental</w:t>
      </w:r>
      <w:r w:rsidR="00CF237A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a través del uso principalmente de la Moodle,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utilizando los recursos </w:t>
      </w:r>
      <w:r w:rsidR="00CF237A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tales como la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pizarra digital, </w:t>
      </w:r>
      <w:r w:rsidR="00CF237A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el 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proyector</w:t>
      </w:r>
      <w:r w:rsidR="00CF237A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y los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ordenadores</w:t>
      </w:r>
      <w:r w:rsidR="00CF237A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presentes en nuestra aula.</w:t>
      </w:r>
    </w:p>
    <w:p w14:paraId="53EB3963" w14:textId="77777777" w:rsidR="009C028C" w:rsidRDefault="009C028C" w:rsidP="00A22B0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5D165BCA" w14:textId="02056568" w:rsidR="009C028C" w:rsidRPr="00F554B9" w:rsidRDefault="009C028C" w:rsidP="009C028C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El currículo está orientado a la acción, es decir, a desarrollar en el alumnado la capacidad de integrar y de poner en juego las actitudes, los conocimientos y las destrezas que le permitan comunicarse en situaciones específicas en el mundo </w:t>
      </w: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lastRenderedPageBreak/>
        <w:t xml:space="preserve">real y laboral. Esta capacidad para la comunicación efectiva en contextos reales supone, en primer lugar, considerar la lengua como algo que se hace y que se aprende a hacer, antes que como algo que se estudia y simplemente se sabe. </w:t>
      </w:r>
    </w:p>
    <w:p w14:paraId="3DCC4B4B" w14:textId="77777777" w:rsidR="009C028C" w:rsidRPr="00F554B9" w:rsidRDefault="009C028C" w:rsidP="009C028C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</w:p>
    <w:p w14:paraId="61716033" w14:textId="77777777" w:rsidR="009C028C" w:rsidRPr="00F554B9" w:rsidRDefault="009C028C" w:rsidP="009C028C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>Por todo ello, y para que el alumnado pueda hacer un uso de la lengua que responda eficazmente al reto comunicativo, es conveniente que tanto el análisis y la reflexión sobre la lengua como su estudio y su práctica se deriven de lo que el texto oral o escrito demande en cada caso, y que tanto el trabajo realizado en el aula como en el aprendizaje autónomo tengan como referencia los textos que los alumnos habrán de ser capaces de comprender y de producir, de manera que las acciones pedagógicas y las tareas de aprendizaje, aun siendo diversas y motivadoras, tengan siempre como característica común la contribución a la consecución de los resultados de aprendizaje que se establecen para cada conjunto de actividades lingüísticas.</w:t>
      </w:r>
    </w:p>
    <w:p w14:paraId="2C47E484" w14:textId="77777777" w:rsidR="009C028C" w:rsidRPr="00F554B9" w:rsidRDefault="009C028C" w:rsidP="00A22B0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3B7D0EB2" w14:textId="4318D132" w:rsidR="00A22B0E" w:rsidRPr="00F554B9" w:rsidRDefault="00A22B0E" w:rsidP="00A22B0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      </w:t>
      </w:r>
    </w:p>
    <w:p w14:paraId="2ABCADA9" w14:textId="66EF7CB8" w:rsidR="001D1884" w:rsidRPr="00F554B9" w:rsidRDefault="001D1884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F554B9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es-ES"/>
        </w:rPr>
        <w:t>EVALUACIÓN</w:t>
      </w:r>
    </w:p>
    <w:p w14:paraId="0C909B74" w14:textId="77777777" w:rsidR="001972F8" w:rsidRPr="00F554B9" w:rsidRDefault="001972F8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val="es-ES"/>
        </w:rPr>
      </w:pPr>
    </w:p>
    <w:p w14:paraId="0D31CA93" w14:textId="158908EA" w:rsidR="001D1884" w:rsidRPr="00F554B9" w:rsidRDefault="001D1884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La evaluación</w:t>
      </w:r>
      <w:r w:rsidR="00A22B0E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ordinaria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será </w:t>
      </w:r>
      <w:proofErr w:type="gramStart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continua</w:t>
      </w:r>
      <w:proofErr w:type="gramEnd"/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dada la naturaleza de la materia. La evaluación es por resultados de aprendizajes los cuales están enfocados a las habilidades básicas. El peso de </w:t>
      </w:r>
      <w:r w:rsidR="00AF5070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estos</w:t>
      </w:r>
      <w:r w:rsidR="009C028C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en la nota de la materia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es equitativamente distribuido</w:t>
      </w:r>
      <w:r w:rsidR="00747E84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entre los 5 RA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. </w:t>
      </w:r>
    </w:p>
    <w:p w14:paraId="279C0133" w14:textId="26E6BA66" w:rsidR="001972F8" w:rsidRPr="00F554B9" w:rsidRDefault="001972F8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7C89AFB8" w14:textId="030700A5" w:rsidR="001972F8" w:rsidRPr="00F554B9" w:rsidRDefault="001972F8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CRITERIOS DE EVALUACIÓN ASOCIADOS A LOS RESULTADOS DE APRENDIZAJE:</w:t>
      </w:r>
    </w:p>
    <w:p w14:paraId="5D72CA28" w14:textId="77777777" w:rsidR="00747E84" w:rsidRPr="00F554B9" w:rsidRDefault="00747E84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</w:p>
    <w:p w14:paraId="7D053A35" w14:textId="01112C4F" w:rsidR="00747E84" w:rsidRPr="00F554B9" w:rsidRDefault="00747E84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Se ha hecho una selección de los </w:t>
      </w:r>
      <w:r w:rsidR="00D21C3D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criterios de evaluación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teniendo en cuenta el </w:t>
      </w:r>
      <w:r w:rsidR="00D21C3D"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>punto</w:t>
      </w:r>
      <w:r w:rsidRPr="00F554B9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 de partida obtenido tras la prueba diagnóstica. </w:t>
      </w:r>
    </w:p>
    <w:p w14:paraId="39577367" w14:textId="6D94B589" w:rsidR="001972F8" w:rsidRPr="00F554B9" w:rsidRDefault="001972F8" w:rsidP="001D1884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val="es-ES"/>
        </w:rPr>
      </w:pPr>
      <w:r w:rsidRPr="001972F8">
        <w:rPr>
          <w:rFonts w:ascii="Arial" w:eastAsia="Times New Roman" w:hAnsi="Arial" w:cs="Times New Roman"/>
          <w:color w:val="000000"/>
          <w:sz w:val="24"/>
          <w:szCs w:val="24"/>
          <w:lang w:val="es-ES"/>
        </w:rPr>
        <w:t xml:space="preserve">RA 1: </w:t>
      </w:r>
    </w:p>
    <w:p w14:paraId="7D5AF473" w14:textId="77777777" w:rsidR="001972F8" w:rsidRPr="001972F8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c) Se ha reconocido la finalidad del mensaje directo,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telefónico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o por otro medio auditivo. </w:t>
      </w:r>
    </w:p>
    <w:p w14:paraId="2560CB87" w14:textId="77777777" w:rsidR="001972F8" w:rsidRPr="001972F8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d) Se ha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extraído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información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específica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en mensajes relacionados con aspectos cotidianos de la vida profesional y cotidiana. </w:t>
      </w:r>
    </w:p>
    <w:p w14:paraId="1E748B8A" w14:textId="77777777" w:rsidR="001972F8" w:rsidRPr="001972F8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f) Se han identificado las ideas principales de un discurso sobre temas conocidos, transmitidos por los medios de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comunicación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y emitidos en lengua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estándar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y articulado con claridad. </w:t>
      </w:r>
    </w:p>
    <w:p w14:paraId="7819FFED" w14:textId="77777777" w:rsidR="001972F8" w:rsidRPr="001972F8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g) Se han reconocido las instrucciones orales y se han seguido las indicaciones. </w:t>
      </w:r>
    </w:p>
    <w:p w14:paraId="187C1C4A" w14:textId="129723D0" w:rsidR="001972F8" w:rsidRPr="00F554B9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h) Se ha tomado conciencia de la importancia de comprender globalmente un mensaje, sin entender todos y cada uno de los elementos </w:t>
      </w:r>
      <w:r w:rsidRPr="00F554B9">
        <w:rPr>
          <w:rFonts w:ascii="Arial" w:eastAsia="Times New Roman" w:hAnsi="Arial" w:cs="Times New Roman"/>
          <w:sz w:val="24"/>
          <w:szCs w:val="24"/>
          <w:lang w:val="es-ES" w:eastAsia="es-ES_tradnl"/>
        </w:rPr>
        <w:t>de este</w:t>
      </w: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. </w:t>
      </w:r>
    </w:p>
    <w:p w14:paraId="4B459118" w14:textId="0165F484" w:rsidR="001972F8" w:rsidRPr="00F554B9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F554B9">
        <w:rPr>
          <w:rFonts w:ascii="Arial" w:eastAsia="Times New Roman" w:hAnsi="Arial" w:cs="Times New Roman"/>
          <w:sz w:val="24"/>
          <w:szCs w:val="24"/>
          <w:lang w:val="es-ES" w:eastAsia="es-ES_tradnl"/>
        </w:rPr>
        <w:lastRenderedPageBreak/>
        <w:t>RA2:</w:t>
      </w:r>
    </w:p>
    <w:p w14:paraId="5E1768F3" w14:textId="6C43C29E" w:rsidR="001972F8" w:rsidRPr="001972F8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c) Se ha interpretado el contenido global del mensaje. </w:t>
      </w:r>
    </w:p>
    <w:p w14:paraId="43221F39" w14:textId="77777777" w:rsidR="001972F8" w:rsidRPr="001972F8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d) Se ha relacionado el texto con el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ámbito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del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área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profesional a que se refiere. </w:t>
      </w:r>
    </w:p>
    <w:p w14:paraId="0F14AB98" w14:textId="77777777" w:rsidR="001972F8" w:rsidRPr="001972F8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e) Se ha identificado la </w:t>
      </w:r>
      <w:proofErr w:type="spellStart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>terminología</w:t>
      </w:r>
      <w:proofErr w:type="spellEnd"/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utilizada. </w:t>
      </w:r>
    </w:p>
    <w:p w14:paraId="2707B08D" w14:textId="2CC79549" w:rsidR="001972F8" w:rsidRPr="00F554B9" w:rsidRDefault="001972F8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1972F8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f) Se han realizado traducciones de textos sencillos utilizando material de apoyo en caso necesario. </w:t>
      </w:r>
    </w:p>
    <w:p w14:paraId="657960A4" w14:textId="6774B0B2" w:rsidR="00747E84" w:rsidRPr="00F554B9" w:rsidRDefault="00D21C3D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D21C3D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g) Se ha interpretado el mensaje recibido a </w:t>
      </w:r>
      <w:proofErr w:type="spellStart"/>
      <w:r w:rsidRPr="00D21C3D">
        <w:rPr>
          <w:rFonts w:ascii="Arial" w:eastAsia="Times New Roman" w:hAnsi="Arial" w:cs="Times New Roman"/>
          <w:sz w:val="24"/>
          <w:szCs w:val="24"/>
          <w:lang w:val="es-ES" w:eastAsia="es-ES_tradnl"/>
        </w:rPr>
        <w:t>través</w:t>
      </w:r>
      <w:proofErr w:type="spellEnd"/>
      <w:r w:rsidRPr="00D21C3D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 soportes </w:t>
      </w:r>
      <w:proofErr w:type="spellStart"/>
      <w:r w:rsidRPr="00D21C3D">
        <w:rPr>
          <w:rFonts w:ascii="Arial" w:eastAsia="Times New Roman" w:hAnsi="Arial" w:cs="Times New Roman"/>
          <w:sz w:val="24"/>
          <w:szCs w:val="24"/>
          <w:lang w:val="es-ES" w:eastAsia="es-ES_tradnl"/>
        </w:rPr>
        <w:t>telemáticos</w:t>
      </w:r>
      <w:proofErr w:type="spellEnd"/>
      <w:r w:rsidRPr="00D21C3D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: e-mail y fax, entre otros. </w:t>
      </w:r>
    </w:p>
    <w:p w14:paraId="7D07DA11" w14:textId="72BA05B2" w:rsidR="001972F8" w:rsidRPr="00F554B9" w:rsidRDefault="00747E84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F554B9">
        <w:rPr>
          <w:rFonts w:ascii="Arial" w:eastAsia="Times New Roman" w:hAnsi="Arial" w:cs="Times New Roman"/>
          <w:sz w:val="24"/>
          <w:szCs w:val="24"/>
          <w:lang w:val="es-ES" w:eastAsia="es-ES_tradnl"/>
        </w:rPr>
        <w:t>RA3:</w:t>
      </w:r>
    </w:p>
    <w:p w14:paraId="1A52063C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d) Se han descrito hechos breves e imprevistos relacionados con su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profesión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. </w:t>
      </w:r>
    </w:p>
    <w:p w14:paraId="57C5FAFF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e) Se ha utilizado correctamente la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terminología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 la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profesión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. </w:t>
      </w:r>
    </w:p>
    <w:p w14:paraId="613AE240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f) Se han expresado sentimientos, ideas u opiniones. </w:t>
      </w:r>
    </w:p>
    <w:p w14:paraId="2B069462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g) Se han enumerado las actividades de la tarea profesional. </w:t>
      </w:r>
    </w:p>
    <w:p w14:paraId="1AE3C432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j) Se ha argumentado la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elección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 una determinada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opción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o procedimiento de trabajo elegido. </w:t>
      </w:r>
    </w:p>
    <w:p w14:paraId="49E05BBF" w14:textId="19FEAC2F" w:rsidR="00747E84" w:rsidRPr="00F554B9" w:rsidRDefault="00747E84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F554B9">
        <w:rPr>
          <w:rFonts w:ascii="Arial" w:eastAsia="Times New Roman" w:hAnsi="Arial" w:cs="Times New Roman"/>
          <w:sz w:val="24"/>
          <w:szCs w:val="24"/>
          <w:lang w:val="es-ES" w:eastAsia="es-ES_tradnl"/>
        </w:rPr>
        <w:t>RA4:</w:t>
      </w:r>
    </w:p>
    <w:p w14:paraId="54509BA7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a) Se han redactado textos breves relacionados con aspectos cotidianos y/ o profesionales. </w:t>
      </w:r>
    </w:p>
    <w:p w14:paraId="33703E32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b) Se ha organizado la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información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 manera coherente y cohesionada. </w:t>
      </w:r>
    </w:p>
    <w:p w14:paraId="740EC68C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c) Se han realizado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resúmenes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 textos relacionados con su entorno profesional. </w:t>
      </w:r>
    </w:p>
    <w:p w14:paraId="430F20F5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e) Se han aplicado las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fórmulas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establecidas y el vocabulario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específico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en la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cumplimentación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 documentos. </w:t>
      </w:r>
    </w:p>
    <w:p w14:paraId="36702A1A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f) Se han resumido las ideas principales de informaciones dadas, utilizando sus propios recursos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lingüísticos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. </w:t>
      </w:r>
    </w:p>
    <w:p w14:paraId="5A20415E" w14:textId="5F63BF70" w:rsidR="00747E84" w:rsidRPr="00F554B9" w:rsidRDefault="00747E84" w:rsidP="001972F8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F554B9">
        <w:rPr>
          <w:rFonts w:ascii="Arial" w:eastAsia="Times New Roman" w:hAnsi="Arial" w:cs="Times New Roman"/>
          <w:sz w:val="24"/>
          <w:szCs w:val="24"/>
          <w:lang w:val="es-ES" w:eastAsia="es-ES_tradnl"/>
        </w:rPr>
        <w:t>RA5:</w:t>
      </w:r>
    </w:p>
    <w:p w14:paraId="358855AC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a) Se han definido los rasgos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más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significativos de las costumbres y usos de la comunidad donde se habla la lengua extranjera. </w:t>
      </w:r>
    </w:p>
    <w:p w14:paraId="4A4B79D5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b) Se han descrito los protocolos y normas de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relación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social propios del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país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. </w:t>
      </w:r>
    </w:p>
    <w:p w14:paraId="4C8DABC2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lastRenderedPageBreak/>
        <w:t xml:space="preserve">c) Se han identificado los valores y creencias propios de la comunidad donde se habla la lengua extranjera. </w:t>
      </w:r>
    </w:p>
    <w:p w14:paraId="5900F5BA" w14:textId="77777777" w:rsidR="00747E84" w:rsidRPr="00747E84" w:rsidRDefault="00747E84" w:rsidP="00747E84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d) Se han identificado los aspectos socio–profesionales propios del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área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profesional, en cualquier tipo de texto. </w:t>
      </w:r>
    </w:p>
    <w:p w14:paraId="68103499" w14:textId="7FD4AC14" w:rsidR="00A22B0E" w:rsidRPr="00F554B9" w:rsidRDefault="00747E84" w:rsidP="006133F6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sz w:val="24"/>
          <w:szCs w:val="24"/>
          <w:lang w:val="es-ES" w:eastAsia="es-ES_tradnl"/>
        </w:rPr>
      </w:pPr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e) Se han aplicado los protocolos y normas de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relación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social propios del </w:t>
      </w:r>
      <w:proofErr w:type="spellStart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>país</w:t>
      </w:r>
      <w:proofErr w:type="spellEnd"/>
      <w:r w:rsidRPr="00747E84">
        <w:rPr>
          <w:rFonts w:ascii="Arial" w:eastAsia="Times New Roman" w:hAnsi="Arial" w:cs="Times New Roman"/>
          <w:sz w:val="24"/>
          <w:szCs w:val="24"/>
          <w:lang w:val="es-ES" w:eastAsia="es-ES_tradnl"/>
        </w:rPr>
        <w:t xml:space="preserve"> de la lengua extranjera. </w:t>
      </w:r>
    </w:p>
    <w:p w14:paraId="43F162F1" w14:textId="77777777" w:rsidR="00E13A80" w:rsidRPr="00F554B9" w:rsidRDefault="00E13A80" w:rsidP="00A22B0E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</w:p>
    <w:p w14:paraId="6031FC63" w14:textId="77777777" w:rsidR="00A22B0E" w:rsidRPr="00F554B9" w:rsidRDefault="00A22B0E" w:rsidP="00A22B0E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>TÉCNICAS E INSTRUMENTOS DE EVALUACIÓN</w:t>
      </w:r>
    </w:p>
    <w:p w14:paraId="78AC4AB6" w14:textId="7A01C471" w:rsidR="00A22B0E" w:rsidRPr="00F554B9" w:rsidRDefault="00A22B0E" w:rsidP="00A22B0E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>Se evaluará</w:t>
      </w:r>
      <w:r w:rsidR="006133F6"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 </w:t>
      </w: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>a través de diversos instrumentos</w:t>
      </w:r>
      <w:r w:rsidR="00E13A80"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 objetivos</w:t>
      </w: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>: observación</w:t>
      </w:r>
      <w:r w:rsidR="00E13A80"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 directa</w:t>
      </w: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, entrevistas, </w:t>
      </w:r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 xml:space="preserve">una actividad complementaria realizada fuera del aula, en la localidad de </w:t>
      </w:r>
      <w:proofErr w:type="spellStart"/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>Álora</w:t>
      </w:r>
      <w:proofErr w:type="spellEnd"/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 xml:space="preserve">; </w:t>
      </w:r>
      <w:r w:rsidR="00E13A80" w:rsidRPr="00F554B9">
        <w:rPr>
          <w:rFonts w:ascii="Arial" w:hAnsi="Arial" w:cs="Times New Roman"/>
          <w:color w:val="000000"/>
          <w:sz w:val="24"/>
          <w:szCs w:val="24"/>
          <w:lang w:val="es-ES"/>
        </w:rPr>
        <w:t>pruebas escritas de diferente índole</w:t>
      </w: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, exámenes, </w:t>
      </w:r>
      <w:proofErr w:type="spellStart"/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>roleplays</w:t>
      </w:r>
      <w:proofErr w:type="spellEnd"/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 xml:space="preserve"> y actividades en la Moodle. </w:t>
      </w:r>
    </w:p>
    <w:p w14:paraId="4CBB92E7" w14:textId="77777777" w:rsidR="00A22B0E" w:rsidRPr="00F554B9" w:rsidRDefault="00A22B0E" w:rsidP="00A22B0E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</w:p>
    <w:p w14:paraId="4F88ED4D" w14:textId="648FC884" w:rsidR="00A22B0E" w:rsidRPr="00F554B9" w:rsidRDefault="00A22B0E" w:rsidP="00A22B0E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PRUEBA </w:t>
      </w:r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>EXTRAORDINARIA</w:t>
      </w:r>
    </w:p>
    <w:p w14:paraId="4399DCA8" w14:textId="265A1362" w:rsidR="00A22B0E" w:rsidRPr="00F554B9" w:rsidRDefault="00A22B0E" w:rsidP="00A22B0E">
      <w:pPr>
        <w:tabs>
          <w:tab w:val="left" w:pos="567"/>
        </w:tabs>
        <w:spacing w:line="276" w:lineRule="auto"/>
        <w:jc w:val="both"/>
        <w:rPr>
          <w:rFonts w:ascii="Arial" w:hAnsi="Arial" w:cs="Times New Roman"/>
          <w:color w:val="000000"/>
          <w:sz w:val="24"/>
          <w:szCs w:val="24"/>
          <w:lang w:val="es-ES"/>
        </w:rPr>
      </w:pP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El alumnado irá a </w:t>
      </w:r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 xml:space="preserve">convocatoria extraordinaria </w:t>
      </w: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 xml:space="preserve">con la asignatura </w:t>
      </w:r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 xml:space="preserve">al </w:t>
      </w:r>
      <w:r w:rsidRPr="00F554B9">
        <w:rPr>
          <w:rFonts w:ascii="Arial" w:hAnsi="Arial" w:cs="Times New Roman"/>
          <w:color w:val="000000"/>
          <w:sz w:val="24"/>
          <w:szCs w:val="24"/>
          <w:lang w:val="es-ES"/>
        </w:rPr>
        <w:t>complet</w:t>
      </w:r>
      <w:r w:rsidR="009C028C">
        <w:rPr>
          <w:rFonts w:ascii="Arial" w:hAnsi="Arial" w:cs="Times New Roman"/>
          <w:color w:val="000000"/>
          <w:sz w:val="24"/>
          <w:szCs w:val="24"/>
          <w:lang w:val="es-ES"/>
        </w:rPr>
        <w:t>o en caso de que en la convocatoria ordinaria no supere el 5.</w:t>
      </w:r>
    </w:p>
    <w:p w14:paraId="6A106D59" w14:textId="77777777" w:rsidR="00E924ED" w:rsidRPr="00A81C19" w:rsidRDefault="00E924ED" w:rsidP="00E924ED">
      <w:pPr>
        <w:tabs>
          <w:tab w:val="left" w:pos="567"/>
        </w:tabs>
        <w:spacing w:line="276" w:lineRule="auto"/>
        <w:ind w:left="851"/>
        <w:jc w:val="both"/>
        <w:rPr>
          <w:color w:val="000000"/>
          <w:sz w:val="24"/>
          <w:szCs w:val="24"/>
          <w:lang w:val="es-ES"/>
        </w:rPr>
      </w:pPr>
    </w:p>
    <w:p w14:paraId="3231171C" w14:textId="77777777" w:rsidR="00A81C19" w:rsidRPr="00A81C19" w:rsidRDefault="00A81C19">
      <w:pPr>
        <w:rPr>
          <w:lang w:val="es-ES"/>
        </w:rPr>
      </w:pPr>
    </w:p>
    <w:sectPr w:rsidR="00A81C19" w:rsidRPr="00A81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53F"/>
    <w:multiLevelType w:val="multilevel"/>
    <w:tmpl w:val="8A72B058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B936AC"/>
    <w:multiLevelType w:val="multilevel"/>
    <w:tmpl w:val="5F302146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7C0802"/>
    <w:multiLevelType w:val="multilevel"/>
    <w:tmpl w:val="CD16843A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BF65D8"/>
    <w:multiLevelType w:val="multilevel"/>
    <w:tmpl w:val="B6A46B14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9E12AD"/>
    <w:multiLevelType w:val="multilevel"/>
    <w:tmpl w:val="6F884B56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942556"/>
    <w:multiLevelType w:val="multilevel"/>
    <w:tmpl w:val="FC503B8E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F22C1F"/>
    <w:multiLevelType w:val="multilevel"/>
    <w:tmpl w:val="C6AEBA2C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B7102AB"/>
    <w:multiLevelType w:val="multilevel"/>
    <w:tmpl w:val="17C8953A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E820853"/>
    <w:multiLevelType w:val="multilevel"/>
    <w:tmpl w:val="EC68F6CA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6D9177E"/>
    <w:multiLevelType w:val="multilevel"/>
    <w:tmpl w:val="07386CD6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A55476E"/>
    <w:multiLevelType w:val="multilevel"/>
    <w:tmpl w:val="387A046E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C551F6"/>
    <w:multiLevelType w:val="multilevel"/>
    <w:tmpl w:val="1CCCFEF8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1D687B"/>
    <w:multiLevelType w:val="multilevel"/>
    <w:tmpl w:val="2DF4544E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5007FD"/>
    <w:multiLevelType w:val="multilevel"/>
    <w:tmpl w:val="2AEE459C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853C26"/>
    <w:multiLevelType w:val="multilevel"/>
    <w:tmpl w:val="8E6A1FBE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FC6468E"/>
    <w:multiLevelType w:val="multilevel"/>
    <w:tmpl w:val="E6E8DFE2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0DC66D1"/>
    <w:multiLevelType w:val="multilevel"/>
    <w:tmpl w:val="6C16296E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2AB6767"/>
    <w:multiLevelType w:val="multilevel"/>
    <w:tmpl w:val="53C29A3C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B0838C5"/>
    <w:multiLevelType w:val="multilevel"/>
    <w:tmpl w:val="314219A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C3518E2"/>
    <w:multiLevelType w:val="multilevel"/>
    <w:tmpl w:val="8804A7D4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EAF342B"/>
    <w:multiLevelType w:val="multilevel"/>
    <w:tmpl w:val="0118497A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08D548F"/>
    <w:multiLevelType w:val="multilevel"/>
    <w:tmpl w:val="837498A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31D1A10"/>
    <w:multiLevelType w:val="multilevel"/>
    <w:tmpl w:val="22E03D7E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4C76A55"/>
    <w:multiLevelType w:val="multilevel"/>
    <w:tmpl w:val="36CEF02C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57F0C1A"/>
    <w:multiLevelType w:val="multilevel"/>
    <w:tmpl w:val="FBC0AE58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A963850"/>
    <w:multiLevelType w:val="multilevel"/>
    <w:tmpl w:val="31085642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EA21F26"/>
    <w:multiLevelType w:val="multilevel"/>
    <w:tmpl w:val="5A0034B6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F3A530E"/>
    <w:multiLevelType w:val="multilevel"/>
    <w:tmpl w:val="12080B40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FDC0DD0"/>
    <w:multiLevelType w:val="multilevel"/>
    <w:tmpl w:val="3EBE8C06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3000E0C"/>
    <w:multiLevelType w:val="multilevel"/>
    <w:tmpl w:val="4AF63C70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C7B47CE"/>
    <w:multiLevelType w:val="multilevel"/>
    <w:tmpl w:val="D99CB930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DCB339D"/>
    <w:multiLevelType w:val="multilevel"/>
    <w:tmpl w:val="9BAA64E0"/>
    <w:lvl w:ilvl="0">
      <w:start w:val="1"/>
      <w:numFmt w:val="bullet"/>
      <w:lvlText w:val="•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6"/>
  </w:num>
  <w:num w:numId="5">
    <w:abstractNumId w:val="24"/>
  </w:num>
  <w:num w:numId="6">
    <w:abstractNumId w:val="1"/>
  </w:num>
  <w:num w:numId="7">
    <w:abstractNumId w:val="25"/>
  </w:num>
  <w:num w:numId="8">
    <w:abstractNumId w:val="16"/>
  </w:num>
  <w:num w:numId="9">
    <w:abstractNumId w:val="21"/>
  </w:num>
  <w:num w:numId="10">
    <w:abstractNumId w:val="19"/>
  </w:num>
  <w:num w:numId="11">
    <w:abstractNumId w:val="29"/>
  </w:num>
  <w:num w:numId="12">
    <w:abstractNumId w:val="27"/>
  </w:num>
  <w:num w:numId="13">
    <w:abstractNumId w:val="28"/>
  </w:num>
  <w:num w:numId="14">
    <w:abstractNumId w:val="7"/>
  </w:num>
  <w:num w:numId="15">
    <w:abstractNumId w:val="10"/>
  </w:num>
  <w:num w:numId="16">
    <w:abstractNumId w:val="9"/>
  </w:num>
  <w:num w:numId="17">
    <w:abstractNumId w:val="31"/>
  </w:num>
  <w:num w:numId="18">
    <w:abstractNumId w:val="17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5"/>
  </w:num>
  <w:num w:numId="24">
    <w:abstractNumId w:val="14"/>
  </w:num>
  <w:num w:numId="25">
    <w:abstractNumId w:val="2"/>
  </w:num>
  <w:num w:numId="26">
    <w:abstractNumId w:val="6"/>
  </w:num>
  <w:num w:numId="27">
    <w:abstractNumId w:val="23"/>
  </w:num>
  <w:num w:numId="28">
    <w:abstractNumId w:val="11"/>
  </w:num>
  <w:num w:numId="29">
    <w:abstractNumId w:val="30"/>
  </w:num>
  <w:num w:numId="30">
    <w:abstractNumId w:val="0"/>
  </w:num>
  <w:num w:numId="31">
    <w:abstractNumId w:val="20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19"/>
    <w:rsid w:val="001972F8"/>
    <w:rsid w:val="001D1884"/>
    <w:rsid w:val="001F666C"/>
    <w:rsid w:val="002A30D9"/>
    <w:rsid w:val="002C40F9"/>
    <w:rsid w:val="004B6908"/>
    <w:rsid w:val="0056477F"/>
    <w:rsid w:val="00571049"/>
    <w:rsid w:val="006133F6"/>
    <w:rsid w:val="006A07EE"/>
    <w:rsid w:val="00747E84"/>
    <w:rsid w:val="009A1101"/>
    <w:rsid w:val="009C028C"/>
    <w:rsid w:val="00A21203"/>
    <w:rsid w:val="00A22B0E"/>
    <w:rsid w:val="00A81C19"/>
    <w:rsid w:val="00AC66DA"/>
    <w:rsid w:val="00AF5070"/>
    <w:rsid w:val="00B350F6"/>
    <w:rsid w:val="00C23272"/>
    <w:rsid w:val="00C3529B"/>
    <w:rsid w:val="00C814C9"/>
    <w:rsid w:val="00C87EEB"/>
    <w:rsid w:val="00CA7B50"/>
    <w:rsid w:val="00CF237A"/>
    <w:rsid w:val="00D21C3D"/>
    <w:rsid w:val="00D61EF4"/>
    <w:rsid w:val="00D75ECC"/>
    <w:rsid w:val="00E13A80"/>
    <w:rsid w:val="00E366F7"/>
    <w:rsid w:val="00E64A40"/>
    <w:rsid w:val="00E924ED"/>
    <w:rsid w:val="00F554B9"/>
    <w:rsid w:val="00F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F4F51"/>
  <w15:chartTrackingRefBased/>
  <w15:docId w15:val="{4A9F71E3-A99B-9441-A6C3-4FFF62E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1C19"/>
    <w:pPr>
      <w:widowControl w:val="0"/>
    </w:pPr>
    <w:rPr>
      <w:rFonts w:ascii="Calibri" w:eastAsia="Calibri" w:hAnsi="Calibri" w:cs="Calibri"/>
      <w:sz w:val="22"/>
      <w:szCs w:val="22"/>
      <w:lang w:val="en-US" w:eastAsia="es-ES"/>
    </w:rPr>
  </w:style>
  <w:style w:type="paragraph" w:styleId="Ttulo1">
    <w:name w:val="heading 1"/>
    <w:basedOn w:val="Normal"/>
    <w:next w:val="Normal"/>
    <w:link w:val="Ttulo1Car"/>
    <w:rsid w:val="00A81C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A81C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A81C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A81C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A81C1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A81C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C19"/>
    <w:rPr>
      <w:rFonts w:ascii="Calibri" w:eastAsia="Calibri" w:hAnsi="Calibri" w:cs="Calibri"/>
      <w:b/>
      <w:sz w:val="48"/>
      <w:szCs w:val="48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A81C19"/>
    <w:rPr>
      <w:rFonts w:ascii="Calibri" w:eastAsia="Calibri" w:hAnsi="Calibri" w:cs="Calibri"/>
      <w:b/>
      <w:sz w:val="36"/>
      <w:szCs w:val="36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A81C19"/>
    <w:rPr>
      <w:rFonts w:ascii="Calibri" w:eastAsia="Calibri" w:hAnsi="Calibri" w:cs="Calibri"/>
      <w:b/>
      <w:sz w:val="28"/>
      <w:szCs w:val="28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A81C19"/>
    <w:rPr>
      <w:rFonts w:ascii="Calibri" w:eastAsia="Calibri" w:hAnsi="Calibri" w:cs="Calibri"/>
      <w:b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A81C19"/>
    <w:rPr>
      <w:rFonts w:ascii="Calibri" w:eastAsia="Calibri" w:hAnsi="Calibri" w:cs="Calibri"/>
      <w:b/>
      <w:sz w:val="22"/>
      <w:szCs w:val="22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A81C19"/>
    <w:rPr>
      <w:rFonts w:ascii="Calibri" w:eastAsia="Calibri" w:hAnsi="Calibri" w:cs="Calibri"/>
      <w:b/>
      <w:sz w:val="20"/>
      <w:szCs w:val="20"/>
      <w:lang w:val="en-US" w:eastAsia="es-ES"/>
    </w:rPr>
  </w:style>
  <w:style w:type="table" w:customStyle="1" w:styleId="TableNormal">
    <w:name w:val="Table Normal"/>
    <w:rsid w:val="00A81C19"/>
    <w:pPr>
      <w:widowControl w:val="0"/>
    </w:pPr>
    <w:rPr>
      <w:rFonts w:ascii="Calibri" w:eastAsia="Calibri" w:hAnsi="Calibri" w:cs="Calibri"/>
      <w:sz w:val="22"/>
      <w:szCs w:val="22"/>
      <w:lang w:val="en-U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A81C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A81C19"/>
    <w:rPr>
      <w:rFonts w:ascii="Calibri" w:eastAsia="Calibri" w:hAnsi="Calibri" w:cs="Calibri"/>
      <w:b/>
      <w:sz w:val="72"/>
      <w:szCs w:val="72"/>
      <w:lang w:val="en-US" w:eastAsia="es-ES"/>
    </w:rPr>
  </w:style>
  <w:style w:type="paragraph" w:styleId="Subttulo">
    <w:name w:val="Subtitle"/>
    <w:basedOn w:val="Normal"/>
    <w:next w:val="Normal"/>
    <w:link w:val="SubttuloCar"/>
    <w:rsid w:val="00A81C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A81C19"/>
    <w:rPr>
      <w:rFonts w:ascii="Georgia" w:eastAsia="Georgia" w:hAnsi="Georgia" w:cs="Georgia"/>
      <w:i/>
      <w:color w:val="666666"/>
      <w:sz w:val="48"/>
      <w:szCs w:val="48"/>
      <w:lang w:val="en-US" w:eastAsia="es-ES"/>
    </w:rPr>
  </w:style>
  <w:style w:type="paragraph" w:styleId="NormalWeb">
    <w:name w:val="Normal (Web)"/>
    <w:basedOn w:val="Normal"/>
    <w:uiPriority w:val="99"/>
    <w:unhideWhenUsed/>
    <w:rsid w:val="00A81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26</Pages>
  <Words>7527</Words>
  <Characters>41401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Cruzado Gómez</dc:creator>
  <cp:keywords/>
  <dc:description/>
  <cp:lastModifiedBy>Eva Cruzado Gómez</cp:lastModifiedBy>
  <cp:revision>10</cp:revision>
  <dcterms:created xsi:type="dcterms:W3CDTF">2021-10-22T15:12:00Z</dcterms:created>
  <dcterms:modified xsi:type="dcterms:W3CDTF">2021-10-28T19:11:00Z</dcterms:modified>
</cp:coreProperties>
</file>